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5FB33B" w14:textId="69EA2417" w:rsidR="001D1CB0" w:rsidRPr="00C91062" w:rsidRDefault="00C91062">
      <w:pPr>
        <w:rPr>
          <w:b/>
          <w:bCs/>
          <w:sz w:val="28"/>
          <w:szCs w:val="28"/>
        </w:rPr>
      </w:pPr>
      <w:r w:rsidRPr="00C91062">
        <w:rPr>
          <w:b/>
          <w:bCs/>
          <w:sz w:val="28"/>
          <w:szCs w:val="28"/>
        </w:rPr>
        <w:t>Report Assignment Sheet #4: Explainability</w:t>
      </w:r>
    </w:p>
    <w:p w14:paraId="3FDFAB3D" w14:textId="1A6D2076" w:rsidR="00C91062" w:rsidRDefault="00C91062" w:rsidP="00C91062">
      <w:pPr>
        <w:spacing w:after="0"/>
      </w:pPr>
      <w:r>
        <w:t xml:space="preserve">Nima </w:t>
      </w:r>
      <w:proofErr w:type="spellStart"/>
      <w:r>
        <w:t>DindarSafa</w:t>
      </w:r>
      <w:proofErr w:type="spellEnd"/>
      <w:r>
        <w:t xml:space="preserve"> – 7072844</w:t>
      </w:r>
    </w:p>
    <w:p w14:paraId="304C0BB2" w14:textId="2029D3B5" w:rsidR="00C91062" w:rsidRDefault="00C91062" w:rsidP="00C91062">
      <w:pPr>
        <w:spacing w:after="0"/>
      </w:pPr>
      <w:r>
        <w:t xml:space="preserve">Samira Abedini – 7072848 </w:t>
      </w:r>
    </w:p>
    <w:p w14:paraId="0987E569" w14:textId="77777777" w:rsidR="00C91062" w:rsidRDefault="00C91062" w:rsidP="00C91062">
      <w:pPr>
        <w:spacing w:after="0"/>
      </w:pPr>
    </w:p>
    <w:p w14:paraId="59A24F51" w14:textId="77777777" w:rsidR="00C91062" w:rsidRDefault="00C91062" w:rsidP="00C91062">
      <w:pPr>
        <w:spacing w:after="0"/>
      </w:pPr>
    </w:p>
    <w:p w14:paraId="520B2961" w14:textId="50ABFA78" w:rsidR="00C91062" w:rsidRDefault="00C91062" w:rsidP="00C91062">
      <w:pPr>
        <w:spacing w:after="0"/>
        <w:jc w:val="both"/>
        <w:rPr>
          <w:b/>
          <w:bCs/>
        </w:rPr>
      </w:pPr>
      <w:r w:rsidRPr="00C91062">
        <w:rPr>
          <w:b/>
          <w:bCs/>
        </w:rPr>
        <w:t>Task-1: Network Dissection</w:t>
      </w:r>
    </w:p>
    <w:p w14:paraId="64C21C54" w14:textId="77777777" w:rsidR="00C91062" w:rsidRPr="00C91062" w:rsidRDefault="00C91062" w:rsidP="00C91062">
      <w:pPr>
        <w:spacing w:after="0"/>
        <w:jc w:val="both"/>
        <w:rPr>
          <w:b/>
          <w:bCs/>
        </w:rPr>
      </w:pPr>
    </w:p>
    <w:p w14:paraId="5D40423A" w14:textId="7DEC72C5" w:rsidR="00C91062" w:rsidRDefault="00C91062" w:rsidP="00C91062">
      <w:pPr>
        <w:spacing w:after="0"/>
        <w:jc w:val="both"/>
      </w:pPr>
      <w:r>
        <w:t>- Summary of the method</w:t>
      </w:r>
    </w:p>
    <w:p w14:paraId="5D09A1F2" w14:textId="4ED69732" w:rsidR="00C91062" w:rsidRDefault="00C91062" w:rsidP="00C91062">
      <w:pPr>
        <w:spacing w:after="0"/>
        <w:jc w:val="both"/>
      </w:pPr>
      <w:r>
        <w:t>Network dissection method has been proposed to evaluate every individual convolutional unit in a CNN. For every input x, the activation map A</w:t>
      </w:r>
      <w:r>
        <w:rPr>
          <w:vertAlign w:val="subscript"/>
        </w:rPr>
        <w:t>K</w:t>
      </w:r>
      <w:r>
        <w:t>(x) of every internal convolutional unit k is collected. Then, for each unit k, the top quantile level T</w:t>
      </w:r>
      <w:r>
        <w:rPr>
          <w:vertAlign w:val="subscript"/>
        </w:rPr>
        <w:t>k</w:t>
      </w:r>
      <w:r>
        <w:t xml:space="preserve"> is determined. Finally, the activation map is scaled up to the mask resolution using bilinear interpolation. </w:t>
      </w:r>
      <w:r w:rsidR="00AA6E9D">
        <w:t>[1]</w:t>
      </w:r>
    </w:p>
    <w:p w14:paraId="0C75F96B" w14:textId="77777777" w:rsidR="00C91062" w:rsidRDefault="00C91062" w:rsidP="00C91062">
      <w:pPr>
        <w:spacing w:after="0"/>
        <w:jc w:val="both"/>
      </w:pPr>
    </w:p>
    <w:p w14:paraId="62D09F04" w14:textId="5B7143C8" w:rsidR="00C91062" w:rsidRDefault="00C91062" w:rsidP="00C91062">
      <w:pPr>
        <w:spacing w:after="0"/>
        <w:jc w:val="both"/>
      </w:pPr>
      <w:r>
        <w:t>- Task</w:t>
      </w:r>
    </w:p>
    <w:p w14:paraId="3EB7225B" w14:textId="550D1004" w:rsidR="00C91062" w:rsidRDefault="00C91062" w:rsidP="00C91062">
      <w:pPr>
        <w:spacing w:after="0"/>
        <w:jc w:val="both"/>
      </w:pPr>
      <w:r>
        <w:t xml:space="preserve">In this task we analyze which neurons are responsible for learning a specific class in a neural network. To do so, we label all the neurons from the last 3 layers of ResNet18 </w:t>
      </w:r>
      <w:r w:rsidR="0001659C">
        <w:t xml:space="preserve">trained on ImageNet and Places365. Finally, we will analyze the labeled neurons. </w:t>
      </w:r>
    </w:p>
    <w:p w14:paraId="4C4EECB3" w14:textId="77777777" w:rsidR="0001659C" w:rsidRDefault="0001659C" w:rsidP="00C91062">
      <w:pPr>
        <w:spacing w:after="0"/>
        <w:jc w:val="both"/>
      </w:pPr>
    </w:p>
    <w:p w14:paraId="2C47527C" w14:textId="10C64558" w:rsidR="0001659C" w:rsidRDefault="0001659C" w:rsidP="00B909DD">
      <w:pPr>
        <w:spacing w:after="0"/>
        <w:jc w:val="both"/>
      </w:pPr>
      <w:r>
        <w:t>- Analysis</w:t>
      </w:r>
    </w:p>
    <w:p w14:paraId="35C8588E" w14:textId="034FB3EF" w:rsidR="0001659C" w:rsidRDefault="0001659C" w:rsidP="00C91062">
      <w:pPr>
        <w:spacing w:after="0"/>
        <w:jc w:val="both"/>
      </w:pPr>
      <w:r>
        <w:t xml:space="preserve">By analyzing the last 3 convolution layers of ResNet18 trained on </w:t>
      </w:r>
      <w:r w:rsidR="00B45DAB">
        <w:t>ImageNet and Places365 datasets we have the following histograms of learned concepts by each neuron in each of mentioned layers:</w:t>
      </w:r>
    </w:p>
    <w:p w14:paraId="0D04A091" w14:textId="77777777" w:rsidR="00B45DAB" w:rsidRDefault="00B45DAB" w:rsidP="00C91062">
      <w:pPr>
        <w:spacing w:after="0"/>
        <w:jc w:val="both"/>
      </w:pPr>
    </w:p>
    <w:p w14:paraId="17F78555" w14:textId="32D9E4DB" w:rsidR="00B45DAB" w:rsidRDefault="00B45DAB" w:rsidP="00B45DAB">
      <w:pPr>
        <w:spacing w:after="0"/>
        <w:jc w:val="both"/>
      </w:pPr>
      <w:r>
        <w:rPr>
          <w:noProof/>
        </w:rPr>
        <w:drawing>
          <wp:anchor distT="0" distB="0" distL="114300" distR="114300" simplePos="0" relativeHeight="251660288" behindDoc="0" locked="0" layoutInCell="1" allowOverlap="1" wp14:anchorId="2B74690B" wp14:editId="76FCC33D">
            <wp:simplePos x="0" y="0"/>
            <wp:positionH relativeFrom="column">
              <wp:posOffset>4329430</wp:posOffset>
            </wp:positionH>
            <wp:positionV relativeFrom="paragraph">
              <wp:posOffset>320040</wp:posOffset>
            </wp:positionV>
            <wp:extent cx="2267585" cy="1361440"/>
            <wp:effectExtent l="0" t="0" r="0" b="0"/>
            <wp:wrapTopAndBottom/>
            <wp:docPr id="625925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52DDA794" wp14:editId="543E5982">
            <wp:simplePos x="0" y="0"/>
            <wp:positionH relativeFrom="column">
              <wp:posOffset>1888266</wp:posOffset>
            </wp:positionH>
            <wp:positionV relativeFrom="paragraph">
              <wp:posOffset>314096</wp:posOffset>
            </wp:positionV>
            <wp:extent cx="2267585" cy="1361440"/>
            <wp:effectExtent l="0" t="0" r="0" b="0"/>
            <wp:wrapTopAndBottom/>
            <wp:docPr id="1734474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6BE741FA" wp14:editId="3DC89D11">
            <wp:simplePos x="0" y="0"/>
            <wp:positionH relativeFrom="margin">
              <wp:posOffset>-542611</wp:posOffset>
            </wp:positionH>
            <wp:positionV relativeFrom="paragraph">
              <wp:posOffset>323662</wp:posOffset>
            </wp:positionV>
            <wp:extent cx="2254250" cy="1353185"/>
            <wp:effectExtent l="0" t="0" r="0" b="0"/>
            <wp:wrapSquare wrapText="bothSides"/>
            <wp:docPr id="270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4250" cy="1353185"/>
                    </a:xfrm>
                    <a:prstGeom prst="rect">
                      <a:avLst/>
                    </a:prstGeom>
                    <a:noFill/>
                    <a:ln>
                      <a:noFill/>
                    </a:ln>
                  </pic:spPr>
                </pic:pic>
              </a:graphicData>
            </a:graphic>
          </wp:anchor>
        </w:drawing>
      </w:r>
      <w:r>
        <w:t>Concepts Learned by ResNet18 (ImageNet)</w:t>
      </w:r>
    </w:p>
    <w:p w14:paraId="12EE280C" w14:textId="77777777" w:rsidR="00B45DAB" w:rsidRDefault="00B45DAB" w:rsidP="00B45DAB">
      <w:pPr>
        <w:spacing w:after="0"/>
        <w:jc w:val="center"/>
      </w:pPr>
    </w:p>
    <w:p w14:paraId="54FDBF45" w14:textId="77777777" w:rsidR="00B45DAB" w:rsidRDefault="00B45DAB" w:rsidP="00B45DAB">
      <w:pPr>
        <w:spacing w:after="0"/>
        <w:jc w:val="both"/>
      </w:pPr>
    </w:p>
    <w:p w14:paraId="777B2B9F" w14:textId="77777777" w:rsidR="00B45DAB" w:rsidRDefault="00B45DAB" w:rsidP="00B45DAB">
      <w:pPr>
        <w:spacing w:after="0"/>
        <w:jc w:val="both"/>
      </w:pPr>
    </w:p>
    <w:p w14:paraId="40025A61" w14:textId="77777777" w:rsidR="00B45DAB" w:rsidRDefault="00B45DAB" w:rsidP="00B45DAB">
      <w:pPr>
        <w:spacing w:after="0"/>
        <w:jc w:val="both"/>
      </w:pPr>
    </w:p>
    <w:p w14:paraId="2633B224" w14:textId="77777777" w:rsidR="00B45DAB" w:rsidRDefault="00B45DAB" w:rsidP="00B45DAB">
      <w:pPr>
        <w:spacing w:after="0"/>
        <w:jc w:val="both"/>
      </w:pPr>
    </w:p>
    <w:p w14:paraId="51F1754D" w14:textId="77777777" w:rsidR="00B909DD" w:rsidRDefault="00B909DD" w:rsidP="00B45DAB">
      <w:pPr>
        <w:spacing w:after="0"/>
        <w:jc w:val="both"/>
      </w:pPr>
    </w:p>
    <w:p w14:paraId="1DFBB7FD" w14:textId="06DCBC40" w:rsidR="00B45DAB" w:rsidRDefault="00B45DAB" w:rsidP="00B45DAB">
      <w:pPr>
        <w:spacing w:after="0"/>
        <w:jc w:val="both"/>
      </w:pPr>
      <w:r>
        <w:lastRenderedPageBreak/>
        <w:t>Concepts Learned by ResNet18 (Places365)</w:t>
      </w:r>
    </w:p>
    <w:p w14:paraId="7DF514D0" w14:textId="77777777" w:rsidR="00B45DAB" w:rsidRDefault="00B45DAB" w:rsidP="00B45DAB">
      <w:pPr>
        <w:spacing w:after="0"/>
        <w:jc w:val="both"/>
      </w:pPr>
    </w:p>
    <w:p w14:paraId="1DBC788E" w14:textId="48E11525" w:rsidR="00B45DAB" w:rsidRDefault="00B45DAB" w:rsidP="00B45DAB">
      <w:pPr>
        <w:spacing w:after="0"/>
        <w:jc w:val="both"/>
      </w:pPr>
      <w:r>
        <w:rPr>
          <w:noProof/>
        </w:rPr>
        <w:drawing>
          <wp:anchor distT="0" distB="0" distL="114300" distR="114300" simplePos="0" relativeHeight="251661312" behindDoc="0" locked="0" layoutInCell="1" allowOverlap="1" wp14:anchorId="6FEB6790" wp14:editId="0F59C584">
            <wp:simplePos x="0" y="0"/>
            <wp:positionH relativeFrom="column">
              <wp:posOffset>-671830</wp:posOffset>
            </wp:positionH>
            <wp:positionV relativeFrom="paragraph">
              <wp:posOffset>0</wp:posOffset>
            </wp:positionV>
            <wp:extent cx="2267585" cy="1361440"/>
            <wp:effectExtent l="0" t="0" r="0" b="0"/>
            <wp:wrapTopAndBottom/>
            <wp:docPr id="1683931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2901D7D" wp14:editId="49EDE232">
            <wp:simplePos x="0" y="0"/>
            <wp:positionH relativeFrom="margin">
              <wp:align>center</wp:align>
            </wp:positionH>
            <wp:positionV relativeFrom="paragraph">
              <wp:posOffset>0</wp:posOffset>
            </wp:positionV>
            <wp:extent cx="2267585" cy="1361440"/>
            <wp:effectExtent l="0" t="0" r="0" b="0"/>
            <wp:wrapTopAndBottom/>
            <wp:docPr id="1387638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8E1AE5C" wp14:editId="3E2C70BD">
            <wp:simplePos x="0" y="0"/>
            <wp:positionH relativeFrom="column">
              <wp:posOffset>4327207</wp:posOffset>
            </wp:positionH>
            <wp:positionV relativeFrom="paragraph">
              <wp:posOffset>317</wp:posOffset>
            </wp:positionV>
            <wp:extent cx="2267585" cy="1361440"/>
            <wp:effectExtent l="0" t="0" r="0" b="0"/>
            <wp:wrapTopAndBottom/>
            <wp:docPr id="518967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7585" cy="1361440"/>
                    </a:xfrm>
                    <a:prstGeom prst="rect">
                      <a:avLst/>
                    </a:prstGeom>
                    <a:noFill/>
                    <a:ln>
                      <a:noFill/>
                    </a:ln>
                  </pic:spPr>
                </pic:pic>
              </a:graphicData>
            </a:graphic>
          </wp:anchor>
        </w:drawing>
      </w:r>
    </w:p>
    <w:p w14:paraId="6770DC43" w14:textId="00262D33" w:rsidR="00F7691C" w:rsidRDefault="00F7691C" w:rsidP="00F7691C">
      <w:pPr>
        <w:jc w:val="both"/>
      </w:pPr>
      <w:r>
        <w:t>According to the histograms for model trained on ImageNet dataset, the neurons of layer 3 have learned the following top3 concepts: “Madagascar cat” (6 neurons), “agaric” (4 neurons), “turnstile”</w:t>
      </w:r>
      <w:r w:rsidRPr="00F7691C">
        <w:t xml:space="preserve"> </w:t>
      </w:r>
      <w:r>
        <w:t xml:space="preserve">(4 neurons). These concepts are “vending machine” (8 neurons), “hummingbird” (5 neurons) and “Madagascar cat” (5 neurons) for layer 3 and “hummingbird” (11 neurons), “hartebeest” (11 neurons) and “eel” (9 neurons) in layer 4. </w:t>
      </w:r>
    </w:p>
    <w:p w14:paraId="5776BC3E" w14:textId="07C18D86" w:rsidR="00F7691C" w:rsidRDefault="00F7691C" w:rsidP="00F7691C">
      <w:pPr>
        <w:jc w:val="both"/>
      </w:pPr>
      <w:r>
        <w:t>The same results for the model trained on Places365 dataset are ordered as follows:</w:t>
      </w:r>
    </w:p>
    <w:p w14:paraId="018B7AEA" w14:textId="7B15F9E9" w:rsidR="00F7691C" w:rsidRDefault="00F7691C" w:rsidP="00F7691C">
      <w:pPr>
        <w:pStyle w:val="ListParagraph"/>
        <w:numPr>
          <w:ilvl w:val="0"/>
          <w:numId w:val="2"/>
        </w:numPr>
        <w:jc w:val="both"/>
      </w:pPr>
      <w:r>
        <w:t>Layer 2: “hummingbird” (5 neurons), “vending machine” (5 neurons), “African hunting dog” (4 neurons)</w:t>
      </w:r>
    </w:p>
    <w:p w14:paraId="38E32222" w14:textId="0FBF4571" w:rsidR="00F7691C" w:rsidRDefault="00F7691C" w:rsidP="00F7691C">
      <w:pPr>
        <w:pStyle w:val="ListParagraph"/>
        <w:numPr>
          <w:ilvl w:val="0"/>
          <w:numId w:val="2"/>
        </w:numPr>
        <w:jc w:val="both"/>
        <w:rPr>
          <w:lang w:val="de-DE"/>
        </w:rPr>
      </w:pPr>
      <w:r w:rsidRPr="00F7691C">
        <w:rPr>
          <w:lang w:val="de-DE"/>
        </w:rPr>
        <w:t>Layer 3: “hummingbird” (11 neurons), “vending machine” (8 neurons), “e</w:t>
      </w:r>
      <w:r>
        <w:rPr>
          <w:lang w:val="de-DE"/>
        </w:rPr>
        <w:t>el“ (7 neurons)</w:t>
      </w:r>
    </w:p>
    <w:p w14:paraId="6CB8298D" w14:textId="08B51756" w:rsidR="00F7691C" w:rsidRPr="0081431C" w:rsidRDefault="00F7691C" w:rsidP="00F7691C">
      <w:pPr>
        <w:pStyle w:val="ListParagraph"/>
        <w:numPr>
          <w:ilvl w:val="0"/>
          <w:numId w:val="2"/>
        </w:numPr>
        <w:jc w:val="both"/>
      </w:pPr>
      <w:r w:rsidRPr="0081431C">
        <w:t xml:space="preserve">Layer 4: </w:t>
      </w:r>
      <w:r w:rsidR="0081431C">
        <w:t xml:space="preserve">“hummingbird” (16 neurons), “water ouzel” (13 neurons), </w:t>
      </w:r>
      <w:r w:rsidR="0081431C" w:rsidRPr="00F7691C">
        <w:rPr>
          <w:lang w:val="de-DE"/>
        </w:rPr>
        <w:t>“vending machine” (8 neurons)</w:t>
      </w:r>
    </w:p>
    <w:p w14:paraId="14103DCC" w14:textId="33338184" w:rsidR="0081431C" w:rsidRDefault="0081431C" w:rsidP="0081431C">
      <w:pPr>
        <w:jc w:val="both"/>
      </w:pPr>
      <w:r>
        <w:t xml:space="preserve">According to these results “hummingbird” is the most learned concept by the neurons, and it has been learned by 19 neurons in the ResNet18 model trained on ImageNet dataset and by 32 neurons of the model trained on Places365. There are also concepts like vending machine and eel learned by many neurons. </w:t>
      </w:r>
    </w:p>
    <w:p w14:paraId="432F2ABC" w14:textId="5CF58CFC" w:rsidR="0081431C" w:rsidRDefault="0081431C" w:rsidP="0081431C">
      <w:pPr>
        <w:jc w:val="both"/>
      </w:pPr>
      <w:r>
        <w:t xml:space="preserve">The most obvious comparison between these two networks is that they are trained on datasets that include semantically different concepts. In other words, Places365 includes data point for scene classification and ImageNet has 1000 classes that include both scene and non-scene classes. </w:t>
      </w:r>
      <w:r w:rsidR="00A60795">
        <w:t>So,</w:t>
      </w:r>
      <w:r>
        <w:t xml:space="preserve"> we expect some shared concepts that are related to scene concepts in both of these models and there should be some </w:t>
      </w:r>
      <w:r w:rsidR="00A60795">
        <w:t>exclusive concepts for each of these models.</w:t>
      </w:r>
    </w:p>
    <w:p w14:paraId="0D770C5D" w14:textId="2C622449" w:rsidR="00A60795" w:rsidRDefault="00A60795" w:rsidP="0081431C">
      <w:pPr>
        <w:jc w:val="both"/>
      </w:pPr>
      <w:r>
        <w:t>The following histogram confirms our hypothesis:</w:t>
      </w:r>
    </w:p>
    <w:p w14:paraId="399A5523" w14:textId="77777777" w:rsidR="00A60795" w:rsidRDefault="00A60795" w:rsidP="0081431C">
      <w:pPr>
        <w:jc w:val="both"/>
      </w:pPr>
    </w:p>
    <w:p w14:paraId="34CE1E4C" w14:textId="77777777" w:rsidR="00A60795" w:rsidRDefault="00A60795" w:rsidP="0081431C">
      <w:pPr>
        <w:jc w:val="both"/>
      </w:pPr>
    </w:p>
    <w:p w14:paraId="20862D53" w14:textId="70C0F043" w:rsidR="00A60795" w:rsidRDefault="00A60795" w:rsidP="0081431C">
      <w:pPr>
        <w:jc w:val="both"/>
      </w:pPr>
      <w:r>
        <w:rPr>
          <w:noProof/>
        </w:rPr>
        <w:lastRenderedPageBreak/>
        <w:drawing>
          <wp:anchor distT="0" distB="0" distL="114300" distR="114300" simplePos="0" relativeHeight="251664384" behindDoc="0" locked="0" layoutInCell="1" allowOverlap="1" wp14:anchorId="50A05D02" wp14:editId="271E4B1B">
            <wp:simplePos x="0" y="0"/>
            <wp:positionH relativeFrom="margin">
              <wp:align>center</wp:align>
            </wp:positionH>
            <wp:positionV relativeFrom="paragraph">
              <wp:posOffset>264</wp:posOffset>
            </wp:positionV>
            <wp:extent cx="2652251" cy="1989117"/>
            <wp:effectExtent l="0" t="0" r="0" b="0"/>
            <wp:wrapTopAndBottom/>
            <wp:docPr id="1616323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2251" cy="1989117"/>
                    </a:xfrm>
                    <a:prstGeom prst="rect">
                      <a:avLst/>
                    </a:prstGeom>
                    <a:noFill/>
                    <a:ln>
                      <a:noFill/>
                    </a:ln>
                  </pic:spPr>
                </pic:pic>
              </a:graphicData>
            </a:graphic>
          </wp:anchor>
        </w:drawing>
      </w:r>
    </w:p>
    <w:p w14:paraId="120E91CE" w14:textId="77777777" w:rsidR="00A60795" w:rsidRDefault="00A60795" w:rsidP="00A60795">
      <w:pPr>
        <w:jc w:val="both"/>
      </w:pPr>
      <w:r>
        <w:t xml:space="preserve">According to this histogram, there are over 120 shared concepts among these 2 networks. However, over 120 concepts are only for ImageNet and around 100 concepts only for Places365. Considering that ImageNet is a more extensive dataset than Places365, it is reasonable to have more exclusive concepts in the model trained on ImageNet dataset. The model trained on ImageNet dataset has learned around 255 concepts in the last 3 layers and the model trained on Places365 has learned around 225 concepts in the mentioned layers. </w:t>
      </w:r>
    </w:p>
    <w:p w14:paraId="0FFCFF5C" w14:textId="66CAE68F" w:rsidR="00A60795" w:rsidRDefault="00A60795" w:rsidP="00A60795">
      <w:pPr>
        <w:jc w:val="both"/>
      </w:pPr>
      <w:r>
        <w:t xml:space="preserve">As additional findings according to these results, we can infer that not all </w:t>
      </w:r>
      <w:r w:rsidR="00AE030D">
        <w:t>neurons are unique according to the concept they have learned</w:t>
      </w:r>
      <w:r>
        <w:t xml:space="preserve">. There are many duplicates among neurons and many of them share the concepts they have learned. The overall observation is that if we extend the training time, then we will have </w:t>
      </w:r>
      <w:r w:rsidR="00AE030D">
        <w:t>fewer</w:t>
      </w:r>
      <w:r>
        <w:t xml:space="preserve"> duplicate neurons.   </w:t>
      </w:r>
    </w:p>
    <w:p w14:paraId="68299D61" w14:textId="77777777" w:rsidR="00A60795" w:rsidRDefault="00A60795" w:rsidP="00A60795">
      <w:pPr>
        <w:jc w:val="both"/>
      </w:pPr>
    </w:p>
    <w:p w14:paraId="711502C4" w14:textId="026A9616" w:rsidR="00AE030D" w:rsidRDefault="00AE030D" w:rsidP="00AE030D">
      <w:pPr>
        <w:spacing w:after="0"/>
        <w:jc w:val="both"/>
        <w:rPr>
          <w:b/>
          <w:bCs/>
        </w:rPr>
      </w:pPr>
      <w:r w:rsidRPr="00C91062">
        <w:rPr>
          <w:b/>
          <w:bCs/>
        </w:rPr>
        <w:t>Task-</w:t>
      </w:r>
      <w:r>
        <w:rPr>
          <w:b/>
          <w:bCs/>
        </w:rPr>
        <w:t>2</w:t>
      </w:r>
      <w:r w:rsidRPr="00C91062">
        <w:rPr>
          <w:b/>
          <w:bCs/>
        </w:rPr>
        <w:t xml:space="preserve">: </w:t>
      </w:r>
      <w:r>
        <w:rPr>
          <w:b/>
          <w:bCs/>
        </w:rPr>
        <w:t>Grad-CAM</w:t>
      </w:r>
    </w:p>
    <w:p w14:paraId="4E1809D2" w14:textId="77777777" w:rsidR="00AE030D" w:rsidRPr="00C91062" w:rsidRDefault="00AE030D" w:rsidP="00AE030D">
      <w:pPr>
        <w:spacing w:after="0"/>
        <w:jc w:val="both"/>
        <w:rPr>
          <w:b/>
          <w:bCs/>
        </w:rPr>
      </w:pPr>
    </w:p>
    <w:p w14:paraId="0B3D976E" w14:textId="5AC81C79" w:rsidR="00AE030D" w:rsidRDefault="00AE030D" w:rsidP="00AE030D">
      <w:pPr>
        <w:spacing w:after="0"/>
        <w:jc w:val="both"/>
      </w:pPr>
      <w:r>
        <w:t>- Summary of the method</w:t>
      </w:r>
    </w:p>
    <w:p w14:paraId="54E71E24" w14:textId="72C6B448" w:rsidR="00AE030D" w:rsidRPr="00AA6E9D" w:rsidRDefault="00AA6E9D" w:rsidP="00AE030D">
      <w:pPr>
        <w:spacing w:after="0"/>
        <w:jc w:val="both"/>
      </w:pPr>
      <w:r w:rsidRPr="00AA6E9D">
        <w:t>Grad-CAM method utilizes the</w:t>
      </w:r>
      <w:r>
        <w:t xml:space="preserve"> gradient information flowing into the last convolutional layer of the CNN to assign importance values to each neuron for a particular decision of interest. In order to obtain localization map of width u and height v for any class c, we first compute the gradient of the score for class c with respect to feature map activations of convolutional layer. These</w:t>
      </w:r>
      <w:r w:rsidR="00B909DD">
        <w:t xml:space="preserve"> gradients flowing back are global average pooled over the width and height dimensions to obtain the neuron importance weights. In this method, ReLU is applied to the linear combination of maps because we are only interested in the features that have a positive influence on the class of interest.</w:t>
      </w:r>
      <w:r w:rsidR="00C35F6F">
        <w:t xml:space="preserve"> [2]</w:t>
      </w:r>
    </w:p>
    <w:p w14:paraId="417C3A59" w14:textId="77777777" w:rsidR="00AE030D" w:rsidRDefault="00AE030D" w:rsidP="00AE030D">
      <w:pPr>
        <w:spacing w:after="0"/>
        <w:jc w:val="both"/>
      </w:pPr>
    </w:p>
    <w:p w14:paraId="426D1098" w14:textId="77777777" w:rsidR="00B909DD" w:rsidRDefault="00B909DD" w:rsidP="00AE030D">
      <w:pPr>
        <w:spacing w:after="0"/>
        <w:jc w:val="both"/>
      </w:pPr>
    </w:p>
    <w:p w14:paraId="5D2B9016" w14:textId="77777777" w:rsidR="00B909DD" w:rsidRDefault="00B909DD" w:rsidP="00AE030D">
      <w:pPr>
        <w:spacing w:after="0"/>
        <w:jc w:val="both"/>
      </w:pPr>
    </w:p>
    <w:p w14:paraId="194818CF" w14:textId="77777777" w:rsidR="00B909DD" w:rsidRPr="00AA6E9D" w:rsidRDefault="00B909DD" w:rsidP="00AE030D">
      <w:pPr>
        <w:spacing w:after="0"/>
        <w:jc w:val="both"/>
      </w:pPr>
    </w:p>
    <w:p w14:paraId="55D7380E" w14:textId="77777777" w:rsidR="00AE030D" w:rsidRDefault="00AE030D" w:rsidP="00AE030D">
      <w:pPr>
        <w:spacing w:after="0"/>
        <w:jc w:val="both"/>
      </w:pPr>
      <w:r>
        <w:lastRenderedPageBreak/>
        <w:t>- Task</w:t>
      </w:r>
    </w:p>
    <w:p w14:paraId="6B1A755B" w14:textId="00C22582" w:rsidR="00AE030D" w:rsidRDefault="00B909DD" w:rsidP="00A60795">
      <w:pPr>
        <w:jc w:val="both"/>
      </w:pPr>
      <w:r>
        <w:t>In this task we utilize Grad-CAM on each of 10 provided ImageNet pictures. To do so, we compute the gradient of the output with respect to the last convolutional layer and visualize the parts of the input image that are responsible for the main prediction by the model.</w:t>
      </w:r>
    </w:p>
    <w:p w14:paraId="738F7DFF" w14:textId="77777777" w:rsidR="00AA6E9D" w:rsidRDefault="00AA6E9D" w:rsidP="00A60795">
      <w:pPr>
        <w:jc w:val="both"/>
      </w:pPr>
    </w:p>
    <w:p w14:paraId="002A9C69" w14:textId="77777777" w:rsidR="00B909DD" w:rsidRDefault="00B909DD" w:rsidP="00B909DD">
      <w:pPr>
        <w:spacing w:after="0"/>
        <w:jc w:val="both"/>
      </w:pPr>
      <w:r>
        <w:t>- Analysis</w:t>
      </w:r>
    </w:p>
    <w:p w14:paraId="76A3ACD7" w14:textId="4086DCE4" w:rsidR="00B909DD" w:rsidRDefault="00B909DD" w:rsidP="00A60795">
      <w:pPr>
        <w:jc w:val="both"/>
      </w:pPr>
      <w:r>
        <w:t>The Grad-CAM heatmaps achieved using 10 specified images are listed below:</w:t>
      </w:r>
    </w:p>
    <w:p w14:paraId="550A7751" w14:textId="0DA284E6" w:rsidR="00B909DD" w:rsidRDefault="00B909DD" w:rsidP="00A60795">
      <w:pPr>
        <w:jc w:val="both"/>
      </w:pPr>
      <w:r>
        <w:rPr>
          <w:noProof/>
        </w:rPr>
        <w:drawing>
          <wp:inline distT="0" distB="0" distL="0" distR="0" wp14:anchorId="182212AF" wp14:editId="00CBC6E5">
            <wp:extent cx="2743200" cy="914009"/>
            <wp:effectExtent l="0" t="0" r="0" b="635"/>
            <wp:docPr id="19721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37DE51D4" wp14:editId="609CF765">
            <wp:extent cx="2743200" cy="914009"/>
            <wp:effectExtent l="0" t="0" r="0" b="635"/>
            <wp:docPr id="1401188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1BA2EE72" wp14:editId="21AF6406">
            <wp:extent cx="2743200" cy="914009"/>
            <wp:effectExtent l="0" t="0" r="0" b="635"/>
            <wp:docPr id="1661608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79976A51" wp14:editId="5B6DE322">
            <wp:extent cx="2743200" cy="914009"/>
            <wp:effectExtent l="0" t="0" r="0" b="635"/>
            <wp:docPr id="1653307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3C4F7C81" wp14:editId="4701935B">
            <wp:extent cx="2743200" cy="914009"/>
            <wp:effectExtent l="0" t="0" r="0" b="635"/>
            <wp:docPr id="712238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5E477672" wp14:editId="49226175">
            <wp:extent cx="2743200" cy="914009"/>
            <wp:effectExtent l="0" t="0" r="0" b="635"/>
            <wp:docPr id="671325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064BDD04" wp14:editId="78073FAA">
            <wp:extent cx="2743200" cy="914009"/>
            <wp:effectExtent l="0" t="0" r="0" b="635"/>
            <wp:docPr id="147615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27D4B4AC" wp14:editId="178F85A8">
            <wp:extent cx="2743200" cy="914009"/>
            <wp:effectExtent l="0" t="0" r="0" b="635"/>
            <wp:docPr id="361884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2CAC59E1" wp14:editId="5803743F">
            <wp:extent cx="2743200" cy="914009"/>
            <wp:effectExtent l="0" t="0" r="0" b="635"/>
            <wp:docPr id="799625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r>
        <w:rPr>
          <w:noProof/>
        </w:rPr>
        <w:drawing>
          <wp:inline distT="0" distB="0" distL="0" distR="0" wp14:anchorId="7251A3B2" wp14:editId="29B320F1">
            <wp:extent cx="2743200" cy="914009"/>
            <wp:effectExtent l="0" t="0" r="0" b="635"/>
            <wp:docPr id="1844822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914009"/>
                    </a:xfrm>
                    <a:prstGeom prst="rect">
                      <a:avLst/>
                    </a:prstGeom>
                    <a:noFill/>
                    <a:ln>
                      <a:noFill/>
                    </a:ln>
                  </pic:spPr>
                </pic:pic>
              </a:graphicData>
            </a:graphic>
          </wp:inline>
        </w:drawing>
      </w:r>
    </w:p>
    <w:p w14:paraId="057B8452" w14:textId="0962ADD3" w:rsidR="00AA6E9D" w:rsidRDefault="00462DB4" w:rsidP="00462DB4">
      <w:pPr>
        <w:jc w:val="both"/>
      </w:pPr>
      <w:r>
        <w:t xml:space="preserve">The results indicate that the overall performance of Grad-CAM method for obtaining the most important parts of the input image is acceptable. For instance, in the image predicted as “West Highland white terrier” the model has successfully utilized the related concepts to the given class to predict. The heatmap fully covers the related semantic information. However, in images like “sports car” and “goldfish” the model is not primarily focused on the object of the class, and it uses the information of its surrounding (e.g. road for sports car and </w:t>
      </w:r>
      <w:r w:rsidRPr="00462DB4">
        <w:t>sea vegetables</w:t>
      </w:r>
      <w:r>
        <w:t xml:space="preserve"> for goldfish). This might eventually harm the model’s predictions if these objects are presented in another </w:t>
      </w:r>
      <w:r>
        <w:lastRenderedPageBreak/>
        <w:t xml:space="preserve">surrounding. For instance, if goldfish are presented in a bowl or a car is parked in a parking lot the model’s performance for these instances might drop. </w:t>
      </w:r>
    </w:p>
    <w:p w14:paraId="4F07CC67" w14:textId="1B1CD8AF" w:rsidR="00462DB4" w:rsidRDefault="00462DB4" w:rsidP="00462DB4">
      <w:pPr>
        <w:jc w:val="both"/>
      </w:pPr>
      <w:r>
        <w:t xml:space="preserve">Finally, the heatmap of the “orange” class does not fully cover the given semantics in the image. </w:t>
      </w:r>
      <w:r w:rsidR="00433643">
        <w:t>The heatmap includes parts of orange and parts of background that are not related to the concept of orange. This might have a reason like the one we explained above. In many instances of orange there might have been many images that had related background that model utilized to learn that class and in this specific instance this is not the case and model utilizes information that is not related to the concept of orange.</w:t>
      </w:r>
    </w:p>
    <w:p w14:paraId="5E3FF275" w14:textId="4A4CA920" w:rsidR="00433643" w:rsidRDefault="00433643" w:rsidP="00433643">
      <w:pPr>
        <w:jc w:val="both"/>
      </w:pPr>
      <w:r>
        <w:t xml:space="preserve">The </w:t>
      </w:r>
      <w:r>
        <w:t>Ablation</w:t>
      </w:r>
      <w:r>
        <w:t>-CAM heatmaps achieved using 10 specified images are listed below:</w:t>
      </w:r>
    </w:p>
    <w:p w14:paraId="239D6A13" w14:textId="263C2CB6" w:rsidR="00AA6E9D" w:rsidRDefault="00433643" w:rsidP="00A60795">
      <w:pPr>
        <w:jc w:val="both"/>
      </w:pPr>
      <w:r>
        <w:rPr>
          <w:noProof/>
        </w:rPr>
        <w:drawing>
          <wp:inline distT="0" distB="0" distL="0" distR="0" wp14:anchorId="6663F860" wp14:editId="759E6897">
            <wp:extent cx="2743200" cy="914693"/>
            <wp:effectExtent l="0" t="0" r="0" b="0"/>
            <wp:docPr id="1562750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5EACB71" wp14:editId="64824BAF">
            <wp:extent cx="2743200" cy="914693"/>
            <wp:effectExtent l="0" t="0" r="0" b="0"/>
            <wp:docPr id="301035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445A843" wp14:editId="68DF95CA">
            <wp:extent cx="2743200" cy="914693"/>
            <wp:effectExtent l="0" t="0" r="0" b="0"/>
            <wp:docPr id="1329930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EB60A26" wp14:editId="5D6E3B23">
            <wp:extent cx="2743200" cy="914693"/>
            <wp:effectExtent l="0" t="0" r="0" b="0"/>
            <wp:docPr id="554105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23D845A0" wp14:editId="51F920DA">
            <wp:extent cx="2743200" cy="914693"/>
            <wp:effectExtent l="0" t="0" r="0" b="0"/>
            <wp:docPr id="16204950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E948135" wp14:editId="6A40C602">
            <wp:extent cx="2743200" cy="914693"/>
            <wp:effectExtent l="0" t="0" r="0" b="0"/>
            <wp:docPr id="1060216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41798046" wp14:editId="7EED2210">
            <wp:extent cx="2743200" cy="914693"/>
            <wp:effectExtent l="0" t="0" r="0" b="0"/>
            <wp:docPr id="1096291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4507B971" wp14:editId="72F011F0">
            <wp:extent cx="2743200" cy="914693"/>
            <wp:effectExtent l="0" t="0" r="0" b="0"/>
            <wp:docPr id="2029434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2B90C6F7" wp14:editId="37848BB3">
            <wp:extent cx="2743200" cy="914693"/>
            <wp:effectExtent l="0" t="0" r="0" b="0"/>
            <wp:docPr id="1518281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D097809" wp14:editId="2BA0164E">
            <wp:extent cx="2743200" cy="914693"/>
            <wp:effectExtent l="0" t="0" r="0" b="0"/>
            <wp:docPr id="1301160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p>
    <w:p w14:paraId="49B14853" w14:textId="77777777" w:rsidR="00AA6E9D" w:rsidRDefault="00AA6E9D" w:rsidP="00A60795">
      <w:pPr>
        <w:jc w:val="both"/>
      </w:pPr>
    </w:p>
    <w:p w14:paraId="14BEEB9F" w14:textId="13C246CB" w:rsidR="00433643" w:rsidRDefault="00433643" w:rsidP="00A60795">
      <w:pPr>
        <w:jc w:val="both"/>
      </w:pPr>
      <w:r>
        <w:t xml:space="preserve">The results achieved using Ablation-CAM </w:t>
      </w:r>
      <w:r w:rsidR="00D6194A">
        <w:t>are</w:t>
      </w:r>
      <w:r>
        <w:t xml:space="preserve"> almost identical to results of Grad-CAM. </w:t>
      </w:r>
      <w:r w:rsidR="00D6194A">
        <w:t xml:space="preserve">However, there are differences. For instance, in the explanation created by Ablation-CAM for “sports car” the identified important part of image is the car’s tire which is different from the one for Grad-CAM and there is a lesser focus on the road. </w:t>
      </w:r>
    </w:p>
    <w:p w14:paraId="52CC459A" w14:textId="687FEA71" w:rsidR="00D6194A" w:rsidRDefault="00D6194A" w:rsidP="00D6194A">
      <w:pPr>
        <w:jc w:val="both"/>
      </w:pPr>
      <w:r>
        <w:lastRenderedPageBreak/>
        <w:t xml:space="preserve">The </w:t>
      </w:r>
      <w:r>
        <w:t>Score</w:t>
      </w:r>
      <w:r>
        <w:t>-CAM heatmaps achieved using 10 specified images are listed below:</w:t>
      </w:r>
    </w:p>
    <w:p w14:paraId="0A20A5F0" w14:textId="6726CD93" w:rsidR="00D6194A" w:rsidRDefault="00D6194A" w:rsidP="00A60795">
      <w:pPr>
        <w:jc w:val="both"/>
      </w:pPr>
      <w:r>
        <w:rPr>
          <w:noProof/>
        </w:rPr>
        <w:drawing>
          <wp:inline distT="0" distB="0" distL="0" distR="0" wp14:anchorId="2523E4A8" wp14:editId="39BC8F78">
            <wp:extent cx="2743200" cy="914693"/>
            <wp:effectExtent l="0" t="0" r="0" b="0"/>
            <wp:docPr id="122624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F9A72C9" wp14:editId="786E4791">
            <wp:extent cx="2743200" cy="914693"/>
            <wp:effectExtent l="0" t="0" r="0" b="0"/>
            <wp:docPr id="231472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25B49871" wp14:editId="1A278036">
            <wp:extent cx="2743200" cy="914693"/>
            <wp:effectExtent l="0" t="0" r="0" b="0"/>
            <wp:docPr id="19084143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151BE1C2" wp14:editId="5CE6B7D6">
            <wp:extent cx="2743200" cy="914693"/>
            <wp:effectExtent l="0" t="0" r="0" b="0"/>
            <wp:docPr id="141303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070EDB6D" wp14:editId="57290D0E">
            <wp:extent cx="2743200" cy="914693"/>
            <wp:effectExtent l="0" t="0" r="0" b="0"/>
            <wp:docPr id="6393613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CBFEDAF" wp14:editId="0772B8D2">
            <wp:extent cx="2743200" cy="914693"/>
            <wp:effectExtent l="0" t="0" r="0" b="0"/>
            <wp:docPr id="3318885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63620290" wp14:editId="37E280C4">
            <wp:extent cx="2743200" cy="914693"/>
            <wp:effectExtent l="0" t="0" r="0" b="0"/>
            <wp:docPr id="925403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2E10E83" wp14:editId="536DD71E">
            <wp:extent cx="2743200" cy="914693"/>
            <wp:effectExtent l="0" t="0" r="0" b="0"/>
            <wp:docPr id="10744785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AA2DB84" wp14:editId="03F1198D">
            <wp:extent cx="2743200" cy="914693"/>
            <wp:effectExtent l="0" t="0" r="0" b="0"/>
            <wp:docPr id="741906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r>
        <w:rPr>
          <w:noProof/>
        </w:rPr>
        <w:drawing>
          <wp:inline distT="0" distB="0" distL="0" distR="0" wp14:anchorId="5E1C80F3" wp14:editId="02BF6778">
            <wp:extent cx="2743200" cy="914693"/>
            <wp:effectExtent l="0" t="0" r="0" b="0"/>
            <wp:docPr id="11719587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914693"/>
                    </a:xfrm>
                    <a:prstGeom prst="rect">
                      <a:avLst/>
                    </a:prstGeom>
                    <a:noFill/>
                    <a:ln>
                      <a:noFill/>
                    </a:ln>
                  </pic:spPr>
                </pic:pic>
              </a:graphicData>
            </a:graphic>
          </wp:inline>
        </w:drawing>
      </w:r>
    </w:p>
    <w:p w14:paraId="760ED9E6" w14:textId="54044213" w:rsidR="00D6194A" w:rsidRDefault="00D6194A" w:rsidP="00A60795">
      <w:pPr>
        <w:jc w:val="both"/>
      </w:pPr>
      <w:r>
        <w:t xml:space="preserve">There are some differences between Score-CAM and the other 2 methods. For instance, in the “sports car” this method’s focus is more on the body of the car instead of the road. This method has successfully detected the important semantics for classification of “sports car”. </w:t>
      </w:r>
    </w:p>
    <w:p w14:paraId="00090C2B" w14:textId="0AC8D671" w:rsidR="00D6194A" w:rsidRPr="00D6194A" w:rsidRDefault="00D6194A" w:rsidP="00A60795">
      <w:pPr>
        <w:jc w:val="both"/>
      </w:pPr>
      <w:r>
        <w:t xml:space="preserve">In another instance, the class predicted as “tiger shark”, unlike the other 2 methods, Score-CAM uses the whole body of shark to create its explanation. Also, for predicting “flamingo”, this method’s focus is on the one flamingo behind. Score-CAM has a less focus on the whole body of “goldfish” and uses semantically non-relevant information. </w:t>
      </w:r>
      <w:r w:rsidR="00C35F6F">
        <w:t xml:space="preserve">For “common iguana”, unlike the other 2 methods, there are a less focus on the back of the iguana. </w:t>
      </w:r>
    </w:p>
    <w:p w14:paraId="1390FB70" w14:textId="77777777" w:rsidR="00D6194A" w:rsidRDefault="00D6194A" w:rsidP="00A60795">
      <w:pPr>
        <w:jc w:val="both"/>
        <w:rPr>
          <w:b/>
          <w:bCs/>
        </w:rPr>
      </w:pPr>
    </w:p>
    <w:p w14:paraId="0418309C" w14:textId="77777777" w:rsidR="00D6194A" w:rsidRDefault="00D6194A" w:rsidP="00A60795">
      <w:pPr>
        <w:jc w:val="both"/>
        <w:rPr>
          <w:b/>
          <w:bCs/>
        </w:rPr>
      </w:pPr>
    </w:p>
    <w:p w14:paraId="34965759" w14:textId="77777777" w:rsidR="00D6194A" w:rsidRDefault="00D6194A" w:rsidP="00A60795">
      <w:pPr>
        <w:jc w:val="both"/>
        <w:rPr>
          <w:b/>
          <w:bCs/>
        </w:rPr>
      </w:pPr>
    </w:p>
    <w:p w14:paraId="074CD08D" w14:textId="77777777" w:rsidR="00D6194A" w:rsidRDefault="00D6194A" w:rsidP="00A60795">
      <w:pPr>
        <w:jc w:val="both"/>
        <w:rPr>
          <w:b/>
          <w:bCs/>
        </w:rPr>
      </w:pPr>
    </w:p>
    <w:p w14:paraId="45134FC4" w14:textId="1C631352" w:rsidR="00C35F6F" w:rsidRDefault="00C35F6F" w:rsidP="00C35F6F">
      <w:pPr>
        <w:spacing w:after="0"/>
        <w:jc w:val="both"/>
        <w:rPr>
          <w:b/>
          <w:bCs/>
        </w:rPr>
      </w:pPr>
      <w:r w:rsidRPr="00C91062">
        <w:rPr>
          <w:b/>
          <w:bCs/>
        </w:rPr>
        <w:lastRenderedPageBreak/>
        <w:t>Task-</w:t>
      </w:r>
      <w:r>
        <w:rPr>
          <w:b/>
          <w:bCs/>
        </w:rPr>
        <w:t>3</w:t>
      </w:r>
      <w:r w:rsidRPr="00C91062">
        <w:rPr>
          <w:b/>
          <w:bCs/>
        </w:rPr>
        <w:t xml:space="preserve">: </w:t>
      </w:r>
      <w:r>
        <w:rPr>
          <w:b/>
          <w:bCs/>
        </w:rPr>
        <w:t>LIME</w:t>
      </w:r>
    </w:p>
    <w:p w14:paraId="10E7F842" w14:textId="77777777" w:rsidR="00C35F6F" w:rsidRPr="00C91062" w:rsidRDefault="00C35F6F" w:rsidP="00C35F6F">
      <w:pPr>
        <w:spacing w:after="0"/>
        <w:jc w:val="both"/>
        <w:rPr>
          <w:b/>
          <w:bCs/>
        </w:rPr>
      </w:pPr>
    </w:p>
    <w:p w14:paraId="2E2BBE97" w14:textId="77777777" w:rsidR="00C35F6F" w:rsidRDefault="00C35F6F" w:rsidP="00C35F6F">
      <w:pPr>
        <w:spacing w:after="0"/>
        <w:jc w:val="both"/>
      </w:pPr>
      <w:r>
        <w:t>- Summary of the method</w:t>
      </w:r>
    </w:p>
    <w:p w14:paraId="55E36B72" w14:textId="6952ABB0" w:rsidR="00D6194A" w:rsidRDefault="00C35F6F" w:rsidP="004547F8">
      <w:pPr>
        <w:jc w:val="both"/>
      </w:pPr>
      <w:r>
        <w:t xml:space="preserve">The overall goal of LIME (Local Interpretable Model-agnostic Explanations) is to identify an interpretable model over the interpretable representation that is locally faithful to the classifier. LIME method assumes that the given neural network model is black box. Then, </w:t>
      </w:r>
      <w:r w:rsidR="004547F8">
        <w:t xml:space="preserve">this approach perturbs each original data point and passes the perturbed data points through the black box network to achieve their corresponding output. LIME also weighs the data points as a function of proximity to the original data points. Finally, this method fits a surrogate model g to the newly achieved data points. Each original data point can be explained by the newly trained explanation model. [3] </w:t>
      </w:r>
    </w:p>
    <w:p w14:paraId="1EFB42EF" w14:textId="77777777" w:rsidR="004547F8" w:rsidRPr="004547F8" w:rsidRDefault="004547F8" w:rsidP="004547F8">
      <w:pPr>
        <w:jc w:val="both"/>
      </w:pPr>
    </w:p>
    <w:p w14:paraId="5C61C6CF" w14:textId="77777777" w:rsidR="004547F8" w:rsidRDefault="004547F8" w:rsidP="004547F8">
      <w:pPr>
        <w:spacing w:after="0"/>
        <w:jc w:val="both"/>
      </w:pPr>
      <w:r>
        <w:t>- Task</w:t>
      </w:r>
    </w:p>
    <w:p w14:paraId="70BFB6A5" w14:textId="7E438EB8" w:rsidR="004547F8" w:rsidRDefault="004547F8" w:rsidP="004547F8">
      <w:pPr>
        <w:jc w:val="both"/>
      </w:pPr>
      <w:r>
        <w:t xml:space="preserve">In this task we will visualize the explanation created by the LIME method for the same 10 images of ImageNet dataset from the previous task. </w:t>
      </w:r>
    </w:p>
    <w:p w14:paraId="43DA98E8" w14:textId="77777777" w:rsidR="004547F8" w:rsidRDefault="004547F8" w:rsidP="004547F8">
      <w:pPr>
        <w:jc w:val="both"/>
      </w:pPr>
    </w:p>
    <w:p w14:paraId="05CECB1C" w14:textId="6824B5EB" w:rsidR="004547F8" w:rsidRDefault="004547F8" w:rsidP="004547F8">
      <w:pPr>
        <w:spacing w:after="0"/>
        <w:jc w:val="both"/>
      </w:pPr>
      <w:r>
        <w:t>- Analysis</w:t>
      </w:r>
    </w:p>
    <w:p w14:paraId="0AE28C7F" w14:textId="2E700CF6" w:rsidR="004547F8" w:rsidRDefault="004547F8" w:rsidP="004547F8">
      <w:pPr>
        <w:jc w:val="both"/>
      </w:pPr>
      <w:r>
        <w:t xml:space="preserve">The </w:t>
      </w:r>
      <w:r>
        <w:t>LIME</w:t>
      </w:r>
      <w:r>
        <w:t xml:space="preserve"> </w:t>
      </w:r>
      <w:r>
        <w:t>explanations</w:t>
      </w:r>
      <w:r>
        <w:t xml:space="preserve"> achieved using 10 specified images are listed below:</w:t>
      </w:r>
    </w:p>
    <w:p w14:paraId="5E9384FD" w14:textId="205DE76B" w:rsidR="004547F8" w:rsidRDefault="004547F8" w:rsidP="004547F8">
      <w:pPr>
        <w:jc w:val="center"/>
        <w:rPr>
          <w:b/>
          <w:bCs/>
        </w:rPr>
      </w:pPr>
      <w:r>
        <w:rPr>
          <w:b/>
          <w:bCs/>
          <w:noProof/>
        </w:rPr>
        <w:drawing>
          <wp:inline distT="0" distB="0" distL="0" distR="0" wp14:anchorId="5E59BAAD" wp14:editId="29B9C8E4">
            <wp:extent cx="1731149" cy="1828800"/>
            <wp:effectExtent l="0" t="0" r="2540" b="0"/>
            <wp:docPr id="7187596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2CB2F9EE" wp14:editId="066AF571">
            <wp:extent cx="1731149" cy="1828800"/>
            <wp:effectExtent l="0" t="0" r="2540" b="0"/>
            <wp:docPr id="1694380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00B1D27F" wp14:editId="3DB55EFB">
            <wp:extent cx="1731149" cy="1828800"/>
            <wp:effectExtent l="0" t="0" r="2540" b="0"/>
            <wp:docPr id="5615125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2F9E61C3" wp14:editId="70E91B2D">
            <wp:extent cx="1731149" cy="1828800"/>
            <wp:effectExtent l="0" t="0" r="2540" b="0"/>
            <wp:docPr id="20149106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49BE3045" wp14:editId="7EEA5805">
            <wp:extent cx="1748067" cy="1554480"/>
            <wp:effectExtent l="0" t="0" r="5080" b="7620"/>
            <wp:docPr id="8502104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8067" cy="1554480"/>
                    </a:xfrm>
                    <a:prstGeom prst="rect">
                      <a:avLst/>
                    </a:prstGeom>
                    <a:noFill/>
                    <a:ln>
                      <a:noFill/>
                    </a:ln>
                  </pic:spPr>
                </pic:pic>
              </a:graphicData>
            </a:graphic>
          </wp:inline>
        </w:drawing>
      </w:r>
      <w:r>
        <w:rPr>
          <w:b/>
          <w:bCs/>
          <w:noProof/>
        </w:rPr>
        <w:drawing>
          <wp:inline distT="0" distB="0" distL="0" distR="0" wp14:anchorId="2A639323" wp14:editId="70D9B00F">
            <wp:extent cx="1731149" cy="1828800"/>
            <wp:effectExtent l="0" t="0" r="2540" b="0"/>
            <wp:docPr id="6722856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lastRenderedPageBreak/>
        <w:drawing>
          <wp:inline distT="0" distB="0" distL="0" distR="0" wp14:anchorId="3FD2C842" wp14:editId="2682DDCC">
            <wp:extent cx="1931704" cy="1828800"/>
            <wp:effectExtent l="0" t="0" r="0" b="0"/>
            <wp:docPr id="14471468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1704" cy="1828800"/>
                    </a:xfrm>
                    <a:prstGeom prst="rect">
                      <a:avLst/>
                    </a:prstGeom>
                    <a:noFill/>
                    <a:ln>
                      <a:noFill/>
                    </a:ln>
                  </pic:spPr>
                </pic:pic>
              </a:graphicData>
            </a:graphic>
          </wp:inline>
        </w:drawing>
      </w:r>
      <w:r>
        <w:rPr>
          <w:b/>
          <w:bCs/>
          <w:noProof/>
        </w:rPr>
        <w:drawing>
          <wp:inline distT="0" distB="0" distL="0" distR="0" wp14:anchorId="3736AD71" wp14:editId="1BAE0B0B">
            <wp:extent cx="1751154" cy="1097280"/>
            <wp:effectExtent l="0" t="0" r="1905" b="7620"/>
            <wp:docPr id="4799354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1154" cy="1097280"/>
                    </a:xfrm>
                    <a:prstGeom prst="rect">
                      <a:avLst/>
                    </a:prstGeom>
                    <a:noFill/>
                    <a:ln>
                      <a:noFill/>
                    </a:ln>
                  </pic:spPr>
                </pic:pic>
              </a:graphicData>
            </a:graphic>
          </wp:inline>
        </w:drawing>
      </w:r>
      <w:r>
        <w:rPr>
          <w:b/>
          <w:bCs/>
          <w:noProof/>
        </w:rPr>
        <w:drawing>
          <wp:inline distT="0" distB="0" distL="0" distR="0" wp14:anchorId="5927491E" wp14:editId="15C45297">
            <wp:extent cx="1731149" cy="1828800"/>
            <wp:effectExtent l="0" t="0" r="2540" b="0"/>
            <wp:docPr id="2686854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r>
        <w:rPr>
          <w:b/>
          <w:bCs/>
          <w:noProof/>
        </w:rPr>
        <w:drawing>
          <wp:inline distT="0" distB="0" distL="0" distR="0" wp14:anchorId="33E9178A" wp14:editId="1EC554EC">
            <wp:extent cx="1731149" cy="1828800"/>
            <wp:effectExtent l="0" t="0" r="2540" b="0"/>
            <wp:docPr id="1133997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1149" cy="1828800"/>
                    </a:xfrm>
                    <a:prstGeom prst="rect">
                      <a:avLst/>
                    </a:prstGeom>
                    <a:noFill/>
                    <a:ln>
                      <a:noFill/>
                    </a:ln>
                  </pic:spPr>
                </pic:pic>
              </a:graphicData>
            </a:graphic>
          </wp:inline>
        </w:drawing>
      </w:r>
    </w:p>
    <w:p w14:paraId="122C37B6" w14:textId="77777777" w:rsidR="00D6194A" w:rsidRDefault="00D6194A" w:rsidP="00A60795">
      <w:pPr>
        <w:jc w:val="both"/>
        <w:rPr>
          <w:b/>
          <w:bCs/>
        </w:rPr>
      </w:pPr>
    </w:p>
    <w:p w14:paraId="5844F029" w14:textId="730EA716" w:rsidR="00D6194A" w:rsidRDefault="00C80FA6" w:rsidP="00A60795">
      <w:pPr>
        <w:jc w:val="both"/>
      </w:pPr>
      <w:r>
        <w:t xml:space="preserve">As discussed earlier, LIME method creates an interpretable dataset that is visually understandable for humans. To do this, LIME utilizes an image segmentation algorithm to segment input image and the perturbed instances are the samples of the given image where the other segments are masked out. This segmentation might result in including the parts of the image in the explanation that are not semantically relevant. </w:t>
      </w:r>
    </w:p>
    <w:p w14:paraId="1ABB1A6F" w14:textId="187848F1" w:rsidR="00C80FA6" w:rsidRDefault="00C80FA6" w:rsidP="00A60795">
      <w:pPr>
        <w:jc w:val="both"/>
      </w:pPr>
      <w:r>
        <w:t xml:space="preserve">For instance, in explanation of “vulture” is considered positive contribution to the final prediction of this class. However, in methods like Grad-CAM the explanation was specific to the regions of the image that “vulture” was present. In another example, a part of “common iguana” has a negative contribution to the prediction of this class, though it is semantically relevant to that concept. In the “sports car” example, the explanation has a good performance using parts of the car’s body in addition to its wind shield to infer “sports car”. However, parts of sky also contribute positively to the class prediction. </w:t>
      </w:r>
    </w:p>
    <w:p w14:paraId="729211D5" w14:textId="77777777" w:rsidR="00D840C7" w:rsidRDefault="00D840C7" w:rsidP="00A60795">
      <w:pPr>
        <w:jc w:val="both"/>
      </w:pPr>
    </w:p>
    <w:p w14:paraId="1BB60A5E" w14:textId="77777777" w:rsidR="00D840C7" w:rsidRDefault="00D840C7" w:rsidP="00A60795">
      <w:pPr>
        <w:jc w:val="both"/>
      </w:pPr>
    </w:p>
    <w:p w14:paraId="0BBAC2A7" w14:textId="77777777" w:rsidR="00D840C7" w:rsidRPr="00C80FA6" w:rsidRDefault="00D840C7" w:rsidP="00A60795">
      <w:pPr>
        <w:jc w:val="both"/>
      </w:pPr>
    </w:p>
    <w:p w14:paraId="05A32FFC" w14:textId="16CA3C9D" w:rsidR="00D840C7" w:rsidRDefault="00C80FA6" w:rsidP="00D840C7">
      <w:pPr>
        <w:jc w:val="both"/>
      </w:pPr>
      <w:r>
        <w:lastRenderedPageBreak/>
        <w:t>In use of explain_instance method of LimeImageExplainer we used the following arguments which are submitted to the score board:</w:t>
      </w:r>
    </w:p>
    <w:p w14:paraId="23BE7AB2" w14:textId="77777777" w:rsidR="00D840C7" w:rsidRPr="00D840C7" w:rsidRDefault="00D840C7" w:rsidP="00D840C7">
      <w:pPr>
        <w:pStyle w:val="Code"/>
        <w:spacing w:after="0"/>
        <w:rPr>
          <w:sz w:val="14"/>
          <w:szCs w:val="20"/>
        </w:rPr>
      </w:pPr>
      <w:r w:rsidRPr="00D840C7">
        <w:rPr>
          <w:sz w:val="14"/>
          <w:szCs w:val="20"/>
        </w:rPr>
        <w:t>params = {</w:t>
      </w:r>
    </w:p>
    <w:p w14:paraId="5D75CE3D"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"labels"</w:t>
      </w:r>
      <w:r w:rsidRPr="00D840C7">
        <w:rPr>
          <w:sz w:val="14"/>
          <w:szCs w:val="20"/>
        </w:rPr>
        <w:t xml:space="preserve">: </w:t>
      </w:r>
      <w:r w:rsidRPr="00D840C7">
        <w:rPr>
          <w:color w:val="8EAADB" w:themeColor="accent1" w:themeTint="99"/>
          <w:sz w:val="14"/>
          <w:szCs w:val="20"/>
        </w:rPr>
        <w:t>None</w:t>
      </w:r>
      <w:r w:rsidRPr="00D840C7">
        <w:rPr>
          <w:sz w:val="14"/>
          <w:szCs w:val="20"/>
        </w:rPr>
        <w:t>,  </w:t>
      </w:r>
    </w:p>
    <w:p w14:paraId="0B75D042"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"top_labels"</w:t>
      </w:r>
      <w:r w:rsidRPr="00D840C7">
        <w:rPr>
          <w:sz w:val="14"/>
          <w:szCs w:val="20"/>
        </w:rPr>
        <w:t xml:space="preserve">: </w:t>
      </w:r>
      <w:r w:rsidRPr="00D840C7">
        <w:rPr>
          <w:color w:val="385623" w:themeColor="accent6" w:themeShade="80"/>
          <w:sz w:val="14"/>
          <w:szCs w:val="20"/>
        </w:rPr>
        <w:t>1</w:t>
      </w:r>
      <w:r w:rsidRPr="00D840C7">
        <w:rPr>
          <w:sz w:val="14"/>
          <w:szCs w:val="20"/>
        </w:rPr>
        <w:t>,  </w:t>
      </w:r>
    </w:p>
    <w:p w14:paraId="41C31C23"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"hide_color"</w:t>
      </w:r>
      <w:r w:rsidRPr="00D840C7">
        <w:rPr>
          <w:sz w:val="14"/>
          <w:szCs w:val="20"/>
        </w:rPr>
        <w:t xml:space="preserve">: </w:t>
      </w:r>
      <w:r w:rsidRPr="00D840C7">
        <w:rPr>
          <w:color w:val="385623" w:themeColor="accent6" w:themeShade="80"/>
          <w:sz w:val="14"/>
          <w:szCs w:val="20"/>
        </w:rPr>
        <w:t>0</w:t>
      </w:r>
      <w:r w:rsidRPr="00D840C7">
        <w:rPr>
          <w:sz w:val="14"/>
          <w:szCs w:val="20"/>
        </w:rPr>
        <w:t>,  </w:t>
      </w:r>
    </w:p>
    <w:p w14:paraId="751B5256"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"num_features"</w:t>
      </w:r>
      <w:r w:rsidRPr="00D840C7">
        <w:rPr>
          <w:sz w:val="14"/>
          <w:szCs w:val="20"/>
        </w:rPr>
        <w:t xml:space="preserve">: </w:t>
      </w:r>
      <w:r w:rsidRPr="00D840C7">
        <w:rPr>
          <w:color w:val="385623" w:themeColor="accent6" w:themeShade="80"/>
          <w:sz w:val="14"/>
          <w:szCs w:val="20"/>
        </w:rPr>
        <w:t>100000</w:t>
      </w:r>
      <w:r w:rsidRPr="00D840C7">
        <w:rPr>
          <w:sz w:val="14"/>
          <w:szCs w:val="20"/>
        </w:rPr>
        <w:t>,  </w:t>
      </w:r>
    </w:p>
    <w:p w14:paraId="3432B576" w14:textId="77777777" w:rsidR="00D840C7" w:rsidRPr="00D840C7" w:rsidRDefault="00D840C7" w:rsidP="00D840C7">
      <w:pPr>
        <w:pStyle w:val="Code"/>
        <w:spacing w:after="0"/>
        <w:rPr>
          <w:sz w:val="14"/>
          <w:szCs w:val="20"/>
        </w:rPr>
      </w:pPr>
      <w:r w:rsidRPr="00D840C7">
        <w:rPr>
          <w:color w:val="C45911" w:themeColor="accent2" w:themeShade="BF"/>
          <w:sz w:val="14"/>
          <w:szCs w:val="20"/>
        </w:rPr>
        <w:t>    "num_samples"</w:t>
      </w:r>
      <w:r w:rsidRPr="00D840C7">
        <w:rPr>
          <w:sz w:val="14"/>
          <w:szCs w:val="20"/>
        </w:rPr>
        <w:t xml:space="preserve">: </w:t>
      </w:r>
      <w:r w:rsidRPr="00D840C7">
        <w:rPr>
          <w:color w:val="385623" w:themeColor="accent6" w:themeShade="80"/>
          <w:sz w:val="14"/>
          <w:szCs w:val="20"/>
        </w:rPr>
        <w:t>1000</w:t>
      </w:r>
      <w:r w:rsidRPr="00D840C7">
        <w:rPr>
          <w:sz w:val="14"/>
          <w:szCs w:val="20"/>
        </w:rPr>
        <w:t>,  </w:t>
      </w:r>
    </w:p>
    <w:p w14:paraId="18685267" w14:textId="77777777" w:rsidR="00D840C7" w:rsidRPr="00D840C7" w:rsidRDefault="00D840C7" w:rsidP="00D840C7">
      <w:pPr>
        <w:pStyle w:val="Code"/>
        <w:spacing w:after="0"/>
        <w:rPr>
          <w:sz w:val="14"/>
          <w:szCs w:val="20"/>
        </w:rPr>
      </w:pPr>
      <w:r w:rsidRPr="00D840C7">
        <w:rPr>
          <w:color w:val="C45911" w:themeColor="accent2" w:themeShade="BF"/>
          <w:sz w:val="14"/>
          <w:szCs w:val="20"/>
        </w:rPr>
        <w:t>    "batch_size"</w:t>
      </w:r>
      <w:r w:rsidRPr="00D840C7">
        <w:rPr>
          <w:sz w:val="14"/>
          <w:szCs w:val="20"/>
        </w:rPr>
        <w:t xml:space="preserve">: </w:t>
      </w:r>
      <w:r w:rsidRPr="00D840C7">
        <w:rPr>
          <w:color w:val="385623" w:themeColor="accent6" w:themeShade="80"/>
          <w:sz w:val="14"/>
          <w:szCs w:val="20"/>
        </w:rPr>
        <w:t>10</w:t>
      </w:r>
      <w:r w:rsidRPr="00D840C7">
        <w:rPr>
          <w:sz w:val="14"/>
          <w:szCs w:val="20"/>
        </w:rPr>
        <w:t>,  </w:t>
      </w:r>
    </w:p>
    <w:p w14:paraId="752DE76C" w14:textId="77777777" w:rsidR="00D840C7" w:rsidRPr="00D840C7" w:rsidRDefault="00D840C7" w:rsidP="00D840C7">
      <w:pPr>
        <w:pStyle w:val="Code"/>
        <w:spacing w:after="0"/>
        <w:rPr>
          <w:sz w:val="14"/>
          <w:szCs w:val="20"/>
        </w:rPr>
      </w:pPr>
      <w:r w:rsidRPr="00D840C7">
        <w:rPr>
          <w:color w:val="C45911" w:themeColor="accent2" w:themeShade="BF"/>
          <w:sz w:val="14"/>
          <w:szCs w:val="20"/>
        </w:rPr>
        <w:t>    "segmentation_fn"</w:t>
      </w:r>
      <w:r w:rsidRPr="00D840C7">
        <w:rPr>
          <w:sz w:val="14"/>
          <w:szCs w:val="20"/>
        </w:rPr>
        <w:t xml:space="preserve">: </w:t>
      </w:r>
      <w:r w:rsidRPr="00D840C7">
        <w:rPr>
          <w:color w:val="8EAADB" w:themeColor="accent1" w:themeTint="99"/>
          <w:sz w:val="14"/>
          <w:szCs w:val="20"/>
        </w:rPr>
        <w:t>None</w:t>
      </w:r>
      <w:r w:rsidRPr="00D840C7">
        <w:rPr>
          <w:sz w:val="14"/>
          <w:szCs w:val="20"/>
        </w:rPr>
        <w:t xml:space="preserve">, </w:t>
      </w:r>
    </w:p>
    <w:p w14:paraId="7D14084D" w14:textId="77777777" w:rsidR="00D840C7" w:rsidRPr="00D840C7" w:rsidRDefault="00D840C7" w:rsidP="00D840C7">
      <w:pPr>
        <w:pStyle w:val="Code"/>
        <w:spacing w:after="0"/>
        <w:rPr>
          <w:sz w:val="14"/>
          <w:szCs w:val="20"/>
        </w:rPr>
      </w:pPr>
      <w:r w:rsidRPr="00D840C7">
        <w:rPr>
          <w:color w:val="C45911" w:themeColor="accent2" w:themeShade="BF"/>
          <w:sz w:val="14"/>
          <w:szCs w:val="20"/>
        </w:rPr>
        <w:t>    "distance_metric"</w:t>
      </w:r>
      <w:r w:rsidRPr="00D840C7">
        <w:rPr>
          <w:sz w:val="14"/>
          <w:szCs w:val="20"/>
        </w:rPr>
        <w:t xml:space="preserve">: </w:t>
      </w:r>
      <w:r w:rsidRPr="00D840C7">
        <w:rPr>
          <w:color w:val="C45911" w:themeColor="accent2" w:themeShade="BF"/>
          <w:sz w:val="14"/>
          <w:szCs w:val="20"/>
        </w:rPr>
        <w:t>"cosine"</w:t>
      </w:r>
      <w:r w:rsidRPr="00D840C7">
        <w:rPr>
          <w:sz w:val="14"/>
          <w:szCs w:val="20"/>
        </w:rPr>
        <w:t>,  </w:t>
      </w:r>
    </w:p>
    <w:p w14:paraId="048F6BBC" w14:textId="77777777" w:rsidR="00D840C7" w:rsidRPr="00D840C7" w:rsidRDefault="00D840C7" w:rsidP="00D840C7">
      <w:pPr>
        <w:pStyle w:val="Code"/>
        <w:spacing w:after="0"/>
        <w:rPr>
          <w:sz w:val="14"/>
          <w:szCs w:val="20"/>
        </w:rPr>
      </w:pPr>
      <w:r w:rsidRPr="00D840C7">
        <w:rPr>
          <w:sz w:val="14"/>
          <w:szCs w:val="20"/>
        </w:rPr>
        <w:t xml:space="preserve">    </w:t>
      </w:r>
      <w:r w:rsidRPr="00D840C7">
        <w:rPr>
          <w:color w:val="C45911" w:themeColor="accent2" w:themeShade="BF"/>
          <w:sz w:val="14"/>
          <w:szCs w:val="20"/>
        </w:rPr>
        <w:t>"model_regressor"</w:t>
      </w:r>
      <w:r w:rsidRPr="00D840C7">
        <w:rPr>
          <w:sz w:val="14"/>
          <w:szCs w:val="20"/>
        </w:rPr>
        <w:t xml:space="preserve">: </w:t>
      </w:r>
      <w:r w:rsidRPr="00D840C7">
        <w:rPr>
          <w:color w:val="8EAADB" w:themeColor="accent1" w:themeTint="99"/>
          <w:sz w:val="14"/>
          <w:szCs w:val="20"/>
        </w:rPr>
        <w:t>None</w:t>
      </w:r>
      <w:r w:rsidRPr="00D840C7">
        <w:rPr>
          <w:sz w:val="14"/>
          <w:szCs w:val="20"/>
        </w:rPr>
        <w:t xml:space="preserve">, </w:t>
      </w:r>
    </w:p>
    <w:p w14:paraId="0D24C538" w14:textId="77777777" w:rsidR="00D840C7" w:rsidRPr="00D840C7" w:rsidRDefault="00D840C7" w:rsidP="00D840C7">
      <w:pPr>
        <w:pStyle w:val="Code"/>
        <w:spacing w:after="0"/>
        <w:rPr>
          <w:sz w:val="14"/>
          <w:szCs w:val="20"/>
        </w:rPr>
      </w:pPr>
      <w:r w:rsidRPr="00D840C7">
        <w:rPr>
          <w:color w:val="C45911" w:themeColor="accent2" w:themeShade="BF"/>
          <w:sz w:val="14"/>
          <w:szCs w:val="20"/>
        </w:rPr>
        <w:t>    "random_seed"</w:t>
      </w:r>
      <w:r w:rsidRPr="00D840C7">
        <w:rPr>
          <w:sz w:val="14"/>
          <w:szCs w:val="20"/>
        </w:rPr>
        <w:t xml:space="preserve">: </w:t>
      </w:r>
      <w:r w:rsidRPr="00D840C7">
        <w:rPr>
          <w:color w:val="8EAADB" w:themeColor="accent1" w:themeTint="99"/>
          <w:sz w:val="14"/>
          <w:szCs w:val="20"/>
        </w:rPr>
        <w:t>None</w:t>
      </w:r>
      <w:r w:rsidRPr="00D840C7">
        <w:rPr>
          <w:sz w:val="14"/>
          <w:szCs w:val="20"/>
        </w:rPr>
        <w:t>,  </w:t>
      </w:r>
    </w:p>
    <w:p w14:paraId="56AEB87A" w14:textId="77777777" w:rsidR="00D840C7" w:rsidRPr="00D840C7" w:rsidRDefault="00D840C7" w:rsidP="00D840C7">
      <w:pPr>
        <w:pStyle w:val="Code"/>
        <w:spacing w:after="0"/>
        <w:rPr>
          <w:sz w:val="14"/>
          <w:szCs w:val="20"/>
        </w:rPr>
      </w:pPr>
      <w:r w:rsidRPr="00D840C7">
        <w:rPr>
          <w:sz w:val="14"/>
          <w:szCs w:val="20"/>
        </w:rPr>
        <w:t>}</w:t>
      </w:r>
    </w:p>
    <w:p w14:paraId="028895E3" w14:textId="77777777" w:rsidR="00C80FA6" w:rsidRDefault="00C80FA6" w:rsidP="00A60795">
      <w:pPr>
        <w:jc w:val="both"/>
      </w:pPr>
    </w:p>
    <w:p w14:paraId="2DF6EA41" w14:textId="13DCAEA4" w:rsidR="00D840C7" w:rsidRDefault="00D840C7" w:rsidP="00A60795">
      <w:pPr>
        <w:jc w:val="both"/>
      </w:pPr>
      <w:r>
        <w:t>By submitting our arguments to the score board, we achieved the following results:</w:t>
      </w:r>
    </w:p>
    <w:p w14:paraId="103F781C" w14:textId="2799FC3E" w:rsidR="00D840C7" w:rsidRPr="00D840C7" w:rsidRDefault="00D840C7" w:rsidP="00D840C7">
      <w:pPr>
        <w:pStyle w:val="Code"/>
        <w:jc w:val="center"/>
        <w:rPr>
          <w:sz w:val="14"/>
          <w:szCs w:val="20"/>
        </w:rPr>
      </w:pPr>
      <w:r w:rsidRPr="00D840C7">
        <w:rPr>
          <w:sz w:val="14"/>
          <w:szCs w:val="20"/>
        </w:rPr>
        <w:t>{</w:t>
      </w:r>
      <w:r w:rsidRPr="00D840C7">
        <w:rPr>
          <w:color w:val="C45911" w:themeColor="accent2" w:themeShade="BF"/>
          <w:sz w:val="14"/>
          <w:szCs w:val="20"/>
        </w:rPr>
        <w:t>'avg_iou'</w:t>
      </w:r>
      <w:r w:rsidRPr="00D840C7">
        <w:rPr>
          <w:sz w:val="14"/>
          <w:szCs w:val="20"/>
        </w:rPr>
        <w:t xml:space="preserve">: </w:t>
      </w:r>
      <w:r w:rsidRPr="00D840C7">
        <w:rPr>
          <w:color w:val="385623" w:themeColor="accent6" w:themeShade="80"/>
          <w:sz w:val="14"/>
          <w:szCs w:val="20"/>
        </w:rPr>
        <w:t>0.3081</w:t>
      </w:r>
      <w:r w:rsidRPr="00D840C7">
        <w:rPr>
          <w:sz w:val="14"/>
          <w:szCs w:val="20"/>
        </w:rPr>
        <w:t xml:space="preserve">, </w:t>
      </w:r>
      <w:r w:rsidRPr="00D840C7">
        <w:rPr>
          <w:color w:val="C45911" w:themeColor="accent2" w:themeShade="BF"/>
          <w:sz w:val="14"/>
          <w:szCs w:val="20"/>
        </w:rPr>
        <w:t>'avg_time'</w:t>
      </w:r>
      <w:r w:rsidRPr="00D840C7">
        <w:rPr>
          <w:sz w:val="14"/>
          <w:szCs w:val="20"/>
        </w:rPr>
        <w:t xml:space="preserve">: </w:t>
      </w:r>
      <w:r w:rsidRPr="00D840C7">
        <w:rPr>
          <w:color w:val="385623" w:themeColor="accent6" w:themeShade="80"/>
          <w:sz w:val="14"/>
          <w:szCs w:val="20"/>
        </w:rPr>
        <w:t>4.6519</w:t>
      </w:r>
      <w:r w:rsidRPr="00D840C7">
        <w:rPr>
          <w:sz w:val="14"/>
          <w:szCs w:val="20"/>
        </w:rPr>
        <w:t>}</w:t>
      </w:r>
    </w:p>
    <w:p w14:paraId="585F826D" w14:textId="77777777" w:rsidR="00D840C7" w:rsidRDefault="00D840C7" w:rsidP="00A60795">
      <w:pPr>
        <w:jc w:val="both"/>
        <w:rPr>
          <w:b/>
          <w:bCs/>
        </w:rPr>
      </w:pPr>
    </w:p>
    <w:p w14:paraId="67D87666" w14:textId="19AA906D" w:rsidR="003D518B" w:rsidRDefault="003D518B" w:rsidP="003D518B">
      <w:pPr>
        <w:spacing w:after="0"/>
        <w:jc w:val="both"/>
        <w:rPr>
          <w:b/>
          <w:bCs/>
        </w:rPr>
      </w:pPr>
      <w:r w:rsidRPr="00C91062">
        <w:rPr>
          <w:b/>
          <w:bCs/>
        </w:rPr>
        <w:t>Task-</w:t>
      </w:r>
      <w:r>
        <w:rPr>
          <w:b/>
          <w:bCs/>
        </w:rPr>
        <w:t>4</w:t>
      </w:r>
      <w:r w:rsidRPr="00C91062">
        <w:rPr>
          <w:b/>
          <w:bCs/>
        </w:rPr>
        <w:t xml:space="preserve">: </w:t>
      </w:r>
      <w:r>
        <w:rPr>
          <w:b/>
          <w:bCs/>
        </w:rPr>
        <w:t>Compare results of Grad-CAM and LIME</w:t>
      </w:r>
    </w:p>
    <w:p w14:paraId="610855E9" w14:textId="77777777" w:rsidR="003D518B" w:rsidRDefault="003D518B" w:rsidP="003D518B">
      <w:pPr>
        <w:spacing w:after="0"/>
        <w:jc w:val="both"/>
        <w:rPr>
          <w:b/>
          <w:bCs/>
        </w:rPr>
      </w:pPr>
    </w:p>
    <w:p w14:paraId="4AFE539A" w14:textId="77777777" w:rsidR="003D518B" w:rsidRDefault="003D518B" w:rsidP="003D518B">
      <w:pPr>
        <w:spacing w:after="0"/>
        <w:jc w:val="both"/>
      </w:pPr>
      <w:r>
        <w:t>- Analysis</w:t>
      </w:r>
    </w:p>
    <w:p w14:paraId="342344CB" w14:textId="42F8A133" w:rsidR="003D518B" w:rsidRDefault="003D518B" w:rsidP="003D518B">
      <w:pPr>
        <w:spacing w:after="0"/>
        <w:jc w:val="both"/>
      </w:pPr>
      <w:r>
        <w:t>By comparing the results of LIME and Grad-CAM for an instance like “goldfish” we find out that in LIME the segmentation has covered the fish’s body which highly matches the semantics of fish. On the other hand, Grad-CAM overlay indicates that the model has not utilized the fish’s body and only a part of its mouth and a part of its fin has been used for the explanation. Most of Grad-CAM’s explanations focus on the background of the fish which is not semantically related.</w:t>
      </w:r>
    </w:p>
    <w:p w14:paraId="3E8ADFE0" w14:textId="537C07A3" w:rsidR="003D518B" w:rsidRDefault="003D518B" w:rsidP="003D518B">
      <w:pPr>
        <w:spacing w:after="0"/>
        <w:jc w:val="both"/>
      </w:pPr>
      <w:r>
        <w:t>For prediction of “tiger shark” there is a high agreement between the two methods with high focus of Grad-CAM on the shark’s back. However, the segmentation in the LIME method includes parts of the background (the ocean) which indicates a mismatch between the two methods in this part.</w:t>
      </w:r>
    </w:p>
    <w:p w14:paraId="5A5F0A56" w14:textId="42AA6482" w:rsidR="003D518B" w:rsidRDefault="003D518B" w:rsidP="003D518B">
      <w:pPr>
        <w:spacing w:after="0"/>
        <w:jc w:val="both"/>
      </w:pPr>
      <w:r>
        <w:t>For “vulture”</w:t>
      </w:r>
      <w:r w:rsidR="00F84FB4">
        <w:t xml:space="preserve">, Grad-CAM has focused on the main concept. In LIME although the segmentation includes “vultures”, but it extends the segmentation to parts of the sky. </w:t>
      </w:r>
    </w:p>
    <w:p w14:paraId="641790AF" w14:textId="2606DC2E" w:rsidR="00F84FB4" w:rsidRDefault="00111CC0" w:rsidP="003D518B">
      <w:pPr>
        <w:spacing w:after="0"/>
        <w:jc w:val="both"/>
      </w:pPr>
      <w:r>
        <w:t xml:space="preserve">There is also high match in prediction of important segments of “common iguana” between LIME and Grad-CAM. Both methods successfully detect a </w:t>
      </w:r>
      <w:r w:rsidR="00D5304E">
        <w:t>part</w:t>
      </w:r>
      <w:r>
        <w:t xml:space="preserve"> of its mouth and back as contributing parts of the prediction.</w:t>
      </w:r>
    </w:p>
    <w:p w14:paraId="7224556B" w14:textId="77777777" w:rsidR="00111CC0" w:rsidRDefault="00111CC0" w:rsidP="003D518B">
      <w:pPr>
        <w:spacing w:after="0"/>
        <w:jc w:val="both"/>
      </w:pPr>
    </w:p>
    <w:p w14:paraId="1F81B4EE" w14:textId="77777777" w:rsidR="00111CC0" w:rsidRDefault="00111CC0" w:rsidP="003D518B">
      <w:pPr>
        <w:spacing w:after="0"/>
        <w:jc w:val="both"/>
      </w:pPr>
    </w:p>
    <w:p w14:paraId="748FE2C1" w14:textId="5980EEF1" w:rsidR="00111CC0" w:rsidRDefault="00111CC0" w:rsidP="003D518B">
      <w:pPr>
        <w:spacing w:after="0"/>
        <w:jc w:val="both"/>
      </w:pPr>
      <w:r>
        <w:lastRenderedPageBreak/>
        <w:t xml:space="preserve">For “sports car” predictions there are mismatches between the two </w:t>
      </w:r>
      <w:r w:rsidR="00FA51BC">
        <w:t>methods,</w:t>
      </w:r>
      <w:r>
        <w:t xml:space="preserve"> and it indicates a lower intersection over union. LIME has detected </w:t>
      </w:r>
      <w:r w:rsidR="00FA51BC">
        <w:t xml:space="preserve">parts of windshield, door and road and sky as the contributing features for the prediction of the class. On the other hand, Grad-CAM only uses parts of the front tire and the road in the front as its explanations. </w:t>
      </w:r>
      <w:r>
        <w:t xml:space="preserve"> </w:t>
      </w:r>
    </w:p>
    <w:p w14:paraId="6C3502D1" w14:textId="49BC98C6" w:rsidR="003D518B" w:rsidRDefault="00FA51BC" w:rsidP="003D518B">
      <w:pPr>
        <w:spacing w:after="0"/>
        <w:jc w:val="both"/>
      </w:pPr>
      <w:r>
        <w:t xml:space="preserve">As already discussed, Grad-CAM fails to detect the regions in the image of the “orange” and only selects a part of the orange and a part of the background. However, although LIME also detects a part of the background as the contributing features, it successfully detects the related parts of “orange” as the contributing features. </w:t>
      </w:r>
    </w:p>
    <w:p w14:paraId="4AF355DC" w14:textId="5D12FD05" w:rsidR="003D518B" w:rsidRDefault="00D5304E" w:rsidP="003D518B">
      <w:pPr>
        <w:spacing w:after="0"/>
        <w:jc w:val="both"/>
      </w:pPr>
      <w:r>
        <w:t xml:space="preserve">The overall result is that for simpler images like “orange” or “goldfish” there is less agreement between the two methods. However, we can observe a greater agreement for more complex images like “common” iguana. </w:t>
      </w:r>
    </w:p>
    <w:p w14:paraId="309E2048" w14:textId="77777777" w:rsidR="003D518B" w:rsidRDefault="003D518B" w:rsidP="003D518B">
      <w:pPr>
        <w:spacing w:after="0"/>
        <w:jc w:val="both"/>
      </w:pPr>
    </w:p>
    <w:p w14:paraId="3D696ED4" w14:textId="77777777" w:rsidR="003D518B" w:rsidRDefault="003D518B" w:rsidP="003D518B">
      <w:pPr>
        <w:spacing w:after="0"/>
        <w:jc w:val="both"/>
      </w:pPr>
    </w:p>
    <w:p w14:paraId="39222F40" w14:textId="77777777" w:rsidR="003D518B" w:rsidRDefault="003D518B" w:rsidP="003D518B">
      <w:pPr>
        <w:spacing w:after="0"/>
        <w:jc w:val="both"/>
      </w:pPr>
    </w:p>
    <w:p w14:paraId="6E81CF4E" w14:textId="77777777" w:rsidR="003D518B" w:rsidRDefault="003D518B" w:rsidP="003D518B">
      <w:pPr>
        <w:spacing w:after="0"/>
        <w:jc w:val="both"/>
      </w:pPr>
    </w:p>
    <w:p w14:paraId="241B235F" w14:textId="77777777" w:rsidR="003D518B" w:rsidRDefault="003D518B" w:rsidP="003D518B">
      <w:pPr>
        <w:spacing w:after="0"/>
        <w:jc w:val="both"/>
      </w:pPr>
    </w:p>
    <w:p w14:paraId="7350216F" w14:textId="77777777" w:rsidR="003D518B" w:rsidRDefault="003D518B" w:rsidP="003D518B">
      <w:pPr>
        <w:spacing w:after="0"/>
        <w:jc w:val="both"/>
      </w:pPr>
    </w:p>
    <w:p w14:paraId="27BCE351" w14:textId="77777777" w:rsidR="003D518B" w:rsidRDefault="003D518B" w:rsidP="003D518B">
      <w:pPr>
        <w:spacing w:after="0"/>
        <w:jc w:val="both"/>
      </w:pPr>
    </w:p>
    <w:p w14:paraId="2BC0D056" w14:textId="77777777" w:rsidR="003D518B" w:rsidRDefault="003D518B" w:rsidP="003D518B">
      <w:pPr>
        <w:spacing w:after="0"/>
        <w:jc w:val="both"/>
      </w:pPr>
    </w:p>
    <w:p w14:paraId="25298151" w14:textId="77777777" w:rsidR="003D518B" w:rsidRDefault="003D518B" w:rsidP="003D518B">
      <w:pPr>
        <w:spacing w:after="0"/>
        <w:jc w:val="both"/>
      </w:pPr>
    </w:p>
    <w:p w14:paraId="37D4682A" w14:textId="77777777" w:rsidR="003D518B" w:rsidRPr="003D518B" w:rsidRDefault="003D518B" w:rsidP="003D518B">
      <w:pPr>
        <w:spacing w:after="0"/>
        <w:jc w:val="both"/>
      </w:pPr>
    </w:p>
    <w:p w14:paraId="006618F7" w14:textId="77777777" w:rsidR="003D518B" w:rsidRDefault="003D518B" w:rsidP="00A60795">
      <w:pPr>
        <w:jc w:val="both"/>
        <w:rPr>
          <w:b/>
          <w:bCs/>
        </w:rPr>
      </w:pPr>
    </w:p>
    <w:p w14:paraId="2B1BE8BD" w14:textId="67BE2E82" w:rsidR="00AA6E9D" w:rsidRDefault="00AA6E9D" w:rsidP="00A60795">
      <w:pPr>
        <w:jc w:val="both"/>
        <w:rPr>
          <w:b/>
          <w:bCs/>
        </w:rPr>
      </w:pPr>
      <w:r w:rsidRPr="00AA6E9D">
        <w:rPr>
          <w:b/>
          <w:bCs/>
        </w:rPr>
        <w:t>- References</w:t>
      </w:r>
    </w:p>
    <w:p w14:paraId="5547C58F" w14:textId="202F6222" w:rsidR="00AA6E9D" w:rsidRDefault="00AA6E9D" w:rsidP="00AA6E9D">
      <w:pPr>
        <w:jc w:val="both"/>
      </w:pPr>
      <w:r>
        <w:t xml:space="preserve">[1] </w:t>
      </w:r>
      <w:r w:rsidRPr="00AA6E9D">
        <w:t xml:space="preserve">Bau, David, et al. </w:t>
      </w:r>
      <w:r w:rsidRPr="00AA6E9D">
        <w:rPr>
          <w:i/>
          <w:iCs/>
        </w:rPr>
        <w:t>Network Dissection: Quantifying Interpretability of Deep Visual Representations</w:t>
      </w:r>
      <w:r w:rsidRPr="00AA6E9D">
        <w:t xml:space="preserve">. arXiv:1704.05796, 2017. </w:t>
      </w:r>
      <w:proofErr w:type="spellStart"/>
      <w:r w:rsidRPr="00AA6E9D">
        <w:t>arXiv</w:t>
      </w:r>
      <w:proofErr w:type="spellEnd"/>
      <w:r w:rsidRPr="00AA6E9D">
        <w:t xml:space="preserve">, </w:t>
      </w:r>
      <w:hyperlink r:id="rId54" w:tgtFrame="_new" w:history="1">
        <w:r w:rsidRPr="00AA6E9D">
          <w:rPr>
            <w:rStyle w:val="Hyperlink"/>
          </w:rPr>
          <w:t>https://arxiv.org/abs/1704.05796</w:t>
        </w:r>
      </w:hyperlink>
      <w:r w:rsidRPr="00AA6E9D">
        <w:t>.</w:t>
      </w:r>
    </w:p>
    <w:p w14:paraId="425AED7F" w14:textId="1CEEED5D" w:rsidR="00C35F6F" w:rsidRPr="00C35F6F" w:rsidRDefault="00C35F6F" w:rsidP="00C35F6F">
      <w:pPr>
        <w:jc w:val="both"/>
      </w:pPr>
      <w:r>
        <w:t xml:space="preserve">[2] </w:t>
      </w:r>
      <w:r w:rsidRPr="00C35F6F">
        <w:t xml:space="preserve">Selvaraju, </w:t>
      </w:r>
      <w:proofErr w:type="spellStart"/>
      <w:r w:rsidRPr="00C35F6F">
        <w:t>Ramprasaath</w:t>
      </w:r>
      <w:proofErr w:type="spellEnd"/>
      <w:r w:rsidRPr="00C35F6F">
        <w:t xml:space="preserve"> R., et al. </w:t>
      </w:r>
      <w:r w:rsidRPr="00C35F6F">
        <w:rPr>
          <w:i/>
          <w:iCs/>
        </w:rPr>
        <w:t>Grad-CAM: Visual Explanations from Deep Networks via Gradient-based Localization</w:t>
      </w:r>
      <w:r w:rsidRPr="00C35F6F">
        <w:t xml:space="preserve">. arXiv:1610.02391, 2016. </w:t>
      </w:r>
      <w:proofErr w:type="spellStart"/>
      <w:r w:rsidRPr="00C35F6F">
        <w:t>arXiv</w:t>
      </w:r>
      <w:proofErr w:type="spellEnd"/>
      <w:r w:rsidRPr="00C35F6F">
        <w:t xml:space="preserve">, </w:t>
      </w:r>
      <w:hyperlink r:id="rId55" w:tgtFrame="_new" w:history="1">
        <w:r w:rsidRPr="00C35F6F">
          <w:rPr>
            <w:rStyle w:val="Hyperlink"/>
          </w:rPr>
          <w:t>https://arxiv.org/abs/1610.02391</w:t>
        </w:r>
      </w:hyperlink>
      <w:r w:rsidRPr="00C35F6F">
        <w:t>.</w:t>
      </w:r>
    </w:p>
    <w:p w14:paraId="47CEF884" w14:textId="197C3C23" w:rsidR="00C35F6F" w:rsidRPr="00AA6E9D" w:rsidRDefault="00C35F6F" w:rsidP="00C35F6F">
      <w:pPr>
        <w:jc w:val="both"/>
      </w:pPr>
      <w:r>
        <w:t xml:space="preserve">[3] </w:t>
      </w:r>
      <w:r w:rsidRPr="00C35F6F">
        <w:t xml:space="preserve">Ribeiro, Marco Tulio, Sameer Singh, and Carlos </w:t>
      </w:r>
      <w:proofErr w:type="spellStart"/>
      <w:r w:rsidRPr="00C35F6F">
        <w:t>Guestrin</w:t>
      </w:r>
      <w:proofErr w:type="spellEnd"/>
      <w:r w:rsidRPr="00C35F6F">
        <w:t xml:space="preserve">. </w:t>
      </w:r>
      <w:r w:rsidRPr="00C35F6F">
        <w:rPr>
          <w:i/>
          <w:iCs/>
        </w:rPr>
        <w:t>"Why Should I Trust You?": Explaining the Predictions of Any Classifier</w:t>
      </w:r>
      <w:r w:rsidRPr="00C35F6F">
        <w:t xml:space="preserve">. arXiv:1602.04938, 2016. </w:t>
      </w:r>
      <w:proofErr w:type="spellStart"/>
      <w:r w:rsidRPr="00C35F6F">
        <w:t>arXiv</w:t>
      </w:r>
      <w:proofErr w:type="spellEnd"/>
      <w:r w:rsidRPr="00C35F6F">
        <w:t xml:space="preserve">, </w:t>
      </w:r>
      <w:hyperlink r:id="rId56" w:tgtFrame="_new" w:history="1">
        <w:r w:rsidRPr="00C35F6F">
          <w:rPr>
            <w:rStyle w:val="Hyperlink"/>
          </w:rPr>
          <w:t>https://arxiv.org/abs/1602.04938</w:t>
        </w:r>
      </w:hyperlink>
      <w:r w:rsidRPr="00C35F6F">
        <w:t>.</w:t>
      </w:r>
    </w:p>
    <w:sectPr w:rsidR="00C35F6F" w:rsidRPr="00AA6E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FF7F2" w14:textId="77777777" w:rsidR="00524848" w:rsidRDefault="00524848" w:rsidP="00C91062">
      <w:pPr>
        <w:spacing w:after="0" w:line="240" w:lineRule="auto"/>
      </w:pPr>
      <w:r>
        <w:separator/>
      </w:r>
    </w:p>
  </w:endnote>
  <w:endnote w:type="continuationSeparator" w:id="0">
    <w:p w14:paraId="40CB54C4" w14:textId="77777777" w:rsidR="00524848" w:rsidRDefault="00524848" w:rsidP="00C91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C5F2B" w14:textId="77777777" w:rsidR="00524848" w:rsidRDefault="00524848" w:rsidP="00C91062">
      <w:pPr>
        <w:spacing w:after="0" w:line="240" w:lineRule="auto"/>
      </w:pPr>
      <w:r>
        <w:separator/>
      </w:r>
    </w:p>
  </w:footnote>
  <w:footnote w:type="continuationSeparator" w:id="0">
    <w:p w14:paraId="1D92BE2C" w14:textId="77777777" w:rsidR="00524848" w:rsidRDefault="00524848" w:rsidP="00C91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EA27C1"/>
    <w:multiLevelType w:val="hybridMultilevel"/>
    <w:tmpl w:val="1ED8C320"/>
    <w:lvl w:ilvl="0" w:tplc="DEA4D0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9773AB"/>
    <w:multiLevelType w:val="hybridMultilevel"/>
    <w:tmpl w:val="1D325D0A"/>
    <w:lvl w:ilvl="0" w:tplc="B7FA9D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4133552">
    <w:abstractNumId w:val="1"/>
  </w:num>
  <w:num w:numId="2" w16cid:durableId="605968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062"/>
    <w:rsid w:val="0001659C"/>
    <w:rsid w:val="0006526A"/>
    <w:rsid w:val="00111CC0"/>
    <w:rsid w:val="001D1CB0"/>
    <w:rsid w:val="00223AB8"/>
    <w:rsid w:val="003D518B"/>
    <w:rsid w:val="00433643"/>
    <w:rsid w:val="004547F8"/>
    <w:rsid w:val="00462DB4"/>
    <w:rsid w:val="00524848"/>
    <w:rsid w:val="00567522"/>
    <w:rsid w:val="0081431C"/>
    <w:rsid w:val="009045E1"/>
    <w:rsid w:val="009311E0"/>
    <w:rsid w:val="00A60795"/>
    <w:rsid w:val="00AA6E9D"/>
    <w:rsid w:val="00AE030D"/>
    <w:rsid w:val="00B23F21"/>
    <w:rsid w:val="00B45DAB"/>
    <w:rsid w:val="00B909DD"/>
    <w:rsid w:val="00C35F6F"/>
    <w:rsid w:val="00C80FA6"/>
    <w:rsid w:val="00C91062"/>
    <w:rsid w:val="00D5304E"/>
    <w:rsid w:val="00D6194A"/>
    <w:rsid w:val="00D840C7"/>
    <w:rsid w:val="00F7691C"/>
    <w:rsid w:val="00F84FB4"/>
    <w:rsid w:val="00FA51BC"/>
    <w:rsid w:val="00FE22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6F65F"/>
  <w15:chartTrackingRefBased/>
  <w15:docId w15:val="{64252118-096C-44D3-A322-6B14CD95E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10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10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10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10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10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10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10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10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10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0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10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10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10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10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10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10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10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1062"/>
    <w:rPr>
      <w:rFonts w:eastAsiaTheme="majorEastAsia" w:cstheme="majorBidi"/>
      <w:color w:val="272727" w:themeColor="text1" w:themeTint="D8"/>
    </w:rPr>
  </w:style>
  <w:style w:type="paragraph" w:styleId="Title">
    <w:name w:val="Title"/>
    <w:basedOn w:val="Normal"/>
    <w:next w:val="Normal"/>
    <w:link w:val="TitleChar"/>
    <w:uiPriority w:val="10"/>
    <w:qFormat/>
    <w:rsid w:val="00C91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10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10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10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1062"/>
    <w:pPr>
      <w:spacing w:before="160"/>
      <w:jc w:val="center"/>
    </w:pPr>
    <w:rPr>
      <w:i/>
      <w:iCs/>
      <w:color w:val="404040" w:themeColor="text1" w:themeTint="BF"/>
    </w:rPr>
  </w:style>
  <w:style w:type="character" w:customStyle="1" w:styleId="QuoteChar">
    <w:name w:val="Quote Char"/>
    <w:basedOn w:val="DefaultParagraphFont"/>
    <w:link w:val="Quote"/>
    <w:uiPriority w:val="29"/>
    <w:rsid w:val="00C91062"/>
    <w:rPr>
      <w:i/>
      <w:iCs/>
      <w:color w:val="404040" w:themeColor="text1" w:themeTint="BF"/>
    </w:rPr>
  </w:style>
  <w:style w:type="paragraph" w:styleId="ListParagraph">
    <w:name w:val="List Paragraph"/>
    <w:basedOn w:val="Normal"/>
    <w:uiPriority w:val="34"/>
    <w:qFormat/>
    <w:rsid w:val="00C91062"/>
    <w:pPr>
      <w:ind w:left="720"/>
      <w:contextualSpacing/>
    </w:pPr>
  </w:style>
  <w:style w:type="character" w:styleId="IntenseEmphasis">
    <w:name w:val="Intense Emphasis"/>
    <w:basedOn w:val="DefaultParagraphFont"/>
    <w:uiPriority w:val="21"/>
    <w:qFormat/>
    <w:rsid w:val="00C91062"/>
    <w:rPr>
      <w:i/>
      <w:iCs/>
      <w:color w:val="2F5496" w:themeColor="accent1" w:themeShade="BF"/>
    </w:rPr>
  </w:style>
  <w:style w:type="paragraph" w:styleId="IntenseQuote">
    <w:name w:val="Intense Quote"/>
    <w:basedOn w:val="Normal"/>
    <w:next w:val="Normal"/>
    <w:link w:val="IntenseQuoteChar"/>
    <w:uiPriority w:val="30"/>
    <w:qFormat/>
    <w:rsid w:val="00C910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1062"/>
    <w:rPr>
      <w:i/>
      <w:iCs/>
      <w:color w:val="2F5496" w:themeColor="accent1" w:themeShade="BF"/>
    </w:rPr>
  </w:style>
  <w:style w:type="character" w:styleId="IntenseReference">
    <w:name w:val="Intense Reference"/>
    <w:basedOn w:val="DefaultParagraphFont"/>
    <w:uiPriority w:val="32"/>
    <w:qFormat/>
    <w:rsid w:val="00C91062"/>
    <w:rPr>
      <w:b/>
      <w:bCs/>
      <w:smallCaps/>
      <w:color w:val="2F5496" w:themeColor="accent1" w:themeShade="BF"/>
      <w:spacing w:val="5"/>
    </w:rPr>
  </w:style>
  <w:style w:type="paragraph" w:styleId="Header">
    <w:name w:val="header"/>
    <w:basedOn w:val="Normal"/>
    <w:link w:val="HeaderChar"/>
    <w:uiPriority w:val="99"/>
    <w:unhideWhenUsed/>
    <w:rsid w:val="00C91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062"/>
  </w:style>
  <w:style w:type="paragraph" w:styleId="Footer">
    <w:name w:val="footer"/>
    <w:basedOn w:val="Normal"/>
    <w:link w:val="FooterChar"/>
    <w:uiPriority w:val="99"/>
    <w:unhideWhenUsed/>
    <w:rsid w:val="00C91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062"/>
  </w:style>
  <w:style w:type="character" w:styleId="Hyperlink">
    <w:name w:val="Hyperlink"/>
    <w:basedOn w:val="DefaultParagraphFont"/>
    <w:uiPriority w:val="99"/>
    <w:unhideWhenUsed/>
    <w:rsid w:val="00AA6E9D"/>
    <w:rPr>
      <w:color w:val="0563C1" w:themeColor="hyperlink"/>
      <w:u w:val="single"/>
    </w:rPr>
  </w:style>
  <w:style w:type="character" w:styleId="UnresolvedMention">
    <w:name w:val="Unresolved Mention"/>
    <w:basedOn w:val="DefaultParagraphFont"/>
    <w:uiPriority w:val="99"/>
    <w:semiHidden/>
    <w:unhideWhenUsed/>
    <w:rsid w:val="00AA6E9D"/>
    <w:rPr>
      <w:color w:val="605E5C"/>
      <w:shd w:val="clear" w:color="auto" w:fill="E1DFDD"/>
    </w:rPr>
  </w:style>
  <w:style w:type="paragraph" w:customStyle="1" w:styleId="Code">
    <w:name w:val="Code"/>
    <w:basedOn w:val="Normal"/>
    <w:link w:val="CodeChar"/>
    <w:qFormat/>
    <w:rsid w:val="00D840C7"/>
    <w:pPr>
      <w:spacing w:before="120" w:after="280"/>
      <w:jc w:val="both"/>
    </w:pPr>
    <w:rPr>
      <w:rFonts w:ascii="Consolas" w:hAnsi="Consolas"/>
      <w:sz w:val="18"/>
    </w:rPr>
  </w:style>
  <w:style w:type="character" w:customStyle="1" w:styleId="CodeChar">
    <w:name w:val="Code Char"/>
    <w:basedOn w:val="DefaultParagraphFont"/>
    <w:link w:val="Code"/>
    <w:rsid w:val="00D840C7"/>
    <w:rPr>
      <w:rFonts w:ascii="Consolas" w:hAnsi="Consolas"/>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882056">
      <w:bodyDiv w:val="1"/>
      <w:marLeft w:val="0"/>
      <w:marRight w:val="0"/>
      <w:marTop w:val="0"/>
      <w:marBottom w:val="0"/>
      <w:divBdr>
        <w:top w:val="none" w:sz="0" w:space="0" w:color="auto"/>
        <w:left w:val="none" w:sz="0" w:space="0" w:color="auto"/>
        <w:bottom w:val="none" w:sz="0" w:space="0" w:color="auto"/>
        <w:right w:val="none" w:sz="0" w:space="0" w:color="auto"/>
      </w:divBdr>
      <w:divsChild>
        <w:div w:id="1882553243">
          <w:marLeft w:val="0"/>
          <w:marRight w:val="0"/>
          <w:marTop w:val="0"/>
          <w:marBottom w:val="0"/>
          <w:divBdr>
            <w:top w:val="none" w:sz="0" w:space="0" w:color="auto"/>
            <w:left w:val="none" w:sz="0" w:space="0" w:color="auto"/>
            <w:bottom w:val="none" w:sz="0" w:space="0" w:color="auto"/>
            <w:right w:val="none" w:sz="0" w:space="0" w:color="auto"/>
          </w:divBdr>
          <w:divsChild>
            <w:div w:id="144057102">
              <w:marLeft w:val="0"/>
              <w:marRight w:val="0"/>
              <w:marTop w:val="0"/>
              <w:marBottom w:val="0"/>
              <w:divBdr>
                <w:top w:val="none" w:sz="0" w:space="0" w:color="auto"/>
                <w:left w:val="none" w:sz="0" w:space="0" w:color="auto"/>
                <w:bottom w:val="none" w:sz="0" w:space="0" w:color="auto"/>
                <w:right w:val="none" w:sz="0" w:space="0" w:color="auto"/>
              </w:divBdr>
            </w:div>
            <w:div w:id="1481993158">
              <w:marLeft w:val="0"/>
              <w:marRight w:val="0"/>
              <w:marTop w:val="0"/>
              <w:marBottom w:val="0"/>
              <w:divBdr>
                <w:top w:val="none" w:sz="0" w:space="0" w:color="auto"/>
                <w:left w:val="none" w:sz="0" w:space="0" w:color="auto"/>
                <w:bottom w:val="none" w:sz="0" w:space="0" w:color="auto"/>
                <w:right w:val="none" w:sz="0" w:space="0" w:color="auto"/>
              </w:divBdr>
            </w:div>
            <w:div w:id="589968417">
              <w:marLeft w:val="0"/>
              <w:marRight w:val="0"/>
              <w:marTop w:val="0"/>
              <w:marBottom w:val="0"/>
              <w:divBdr>
                <w:top w:val="none" w:sz="0" w:space="0" w:color="auto"/>
                <w:left w:val="none" w:sz="0" w:space="0" w:color="auto"/>
                <w:bottom w:val="none" w:sz="0" w:space="0" w:color="auto"/>
                <w:right w:val="none" w:sz="0" w:space="0" w:color="auto"/>
              </w:divBdr>
            </w:div>
            <w:div w:id="8870887">
              <w:marLeft w:val="0"/>
              <w:marRight w:val="0"/>
              <w:marTop w:val="0"/>
              <w:marBottom w:val="0"/>
              <w:divBdr>
                <w:top w:val="none" w:sz="0" w:space="0" w:color="auto"/>
                <w:left w:val="none" w:sz="0" w:space="0" w:color="auto"/>
                <w:bottom w:val="none" w:sz="0" w:space="0" w:color="auto"/>
                <w:right w:val="none" w:sz="0" w:space="0" w:color="auto"/>
              </w:divBdr>
            </w:div>
            <w:div w:id="1146320808">
              <w:marLeft w:val="0"/>
              <w:marRight w:val="0"/>
              <w:marTop w:val="0"/>
              <w:marBottom w:val="0"/>
              <w:divBdr>
                <w:top w:val="none" w:sz="0" w:space="0" w:color="auto"/>
                <w:left w:val="none" w:sz="0" w:space="0" w:color="auto"/>
                <w:bottom w:val="none" w:sz="0" w:space="0" w:color="auto"/>
                <w:right w:val="none" w:sz="0" w:space="0" w:color="auto"/>
              </w:divBdr>
            </w:div>
            <w:div w:id="274604060">
              <w:marLeft w:val="0"/>
              <w:marRight w:val="0"/>
              <w:marTop w:val="0"/>
              <w:marBottom w:val="0"/>
              <w:divBdr>
                <w:top w:val="none" w:sz="0" w:space="0" w:color="auto"/>
                <w:left w:val="none" w:sz="0" w:space="0" w:color="auto"/>
                <w:bottom w:val="none" w:sz="0" w:space="0" w:color="auto"/>
                <w:right w:val="none" w:sz="0" w:space="0" w:color="auto"/>
              </w:divBdr>
            </w:div>
            <w:div w:id="1904751704">
              <w:marLeft w:val="0"/>
              <w:marRight w:val="0"/>
              <w:marTop w:val="0"/>
              <w:marBottom w:val="0"/>
              <w:divBdr>
                <w:top w:val="none" w:sz="0" w:space="0" w:color="auto"/>
                <w:left w:val="none" w:sz="0" w:space="0" w:color="auto"/>
                <w:bottom w:val="none" w:sz="0" w:space="0" w:color="auto"/>
                <w:right w:val="none" w:sz="0" w:space="0" w:color="auto"/>
              </w:divBdr>
            </w:div>
            <w:div w:id="811679350">
              <w:marLeft w:val="0"/>
              <w:marRight w:val="0"/>
              <w:marTop w:val="0"/>
              <w:marBottom w:val="0"/>
              <w:divBdr>
                <w:top w:val="none" w:sz="0" w:space="0" w:color="auto"/>
                <w:left w:val="none" w:sz="0" w:space="0" w:color="auto"/>
                <w:bottom w:val="none" w:sz="0" w:space="0" w:color="auto"/>
                <w:right w:val="none" w:sz="0" w:space="0" w:color="auto"/>
              </w:divBdr>
            </w:div>
            <w:div w:id="1224372651">
              <w:marLeft w:val="0"/>
              <w:marRight w:val="0"/>
              <w:marTop w:val="0"/>
              <w:marBottom w:val="0"/>
              <w:divBdr>
                <w:top w:val="none" w:sz="0" w:space="0" w:color="auto"/>
                <w:left w:val="none" w:sz="0" w:space="0" w:color="auto"/>
                <w:bottom w:val="none" w:sz="0" w:space="0" w:color="auto"/>
                <w:right w:val="none" w:sz="0" w:space="0" w:color="auto"/>
              </w:divBdr>
            </w:div>
            <w:div w:id="1658803843">
              <w:marLeft w:val="0"/>
              <w:marRight w:val="0"/>
              <w:marTop w:val="0"/>
              <w:marBottom w:val="0"/>
              <w:divBdr>
                <w:top w:val="none" w:sz="0" w:space="0" w:color="auto"/>
                <w:left w:val="none" w:sz="0" w:space="0" w:color="auto"/>
                <w:bottom w:val="none" w:sz="0" w:space="0" w:color="auto"/>
                <w:right w:val="none" w:sz="0" w:space="0" w:color="auto"/>
              </w:divBdr>
            </w:div>
            <w:div w:id="61604952">
              <w:marLeft w:val="0"/>
              <w:marRight w:val="0"/>
              <w:marTop w:val="0"/>
              <w:marBottom w:val="0"/>
              <w:divBdr>
                <w:top w:val="none" w:sz="0" w:space="0" w:color="auto"/>
                <w:left w:val="none" w:sz="0" w:space="0" w:color="auto"/>
                <w:bottom w:val="none" w:sz="0" w:space="0" w:color="auto"/>
                <w:right w:val="none" w:sz="0" w:space="0" w:color="auto"/>
              </w:divBdr>
            </w:div>
            <w:div w:id="102859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9230">
      <w:bodyDiv w:val="1"/>
      <w:marLeft w:val="0"/>
      <w:marRight w:val="0"/>
      <w:marTop w:val="0"/>
      <w:marBottom w:val="0"/>
      <w:divBdr>
        <w:top w:val="none" w:sz="0" w:space="0" w:color="auto"/>
        <w:left w:val="none" w:sz="0" w:space="0" w:color="auto"/>
        <w:bottom w:val="none" w:sz="0" w:space="0" w:color="auto"/>
        <w:right w:val="none" w:sz="0" w:space="0" w:color="auto"/>
      </w:divBdr>
      <w:divsChild>
        <w:div w:id="1325284183">
          <w:marLeft w:val="0"/>
          <w:marRight w:val="0"/>
          <w:marTop w:val="0"/>
          <w:marBottom w:val="0"/>
          <w:divBdr>
            <w:top w:val="none" w:sz="0" w:space="0" w:color="auto"/>
            <w:left w:val="none" w:sz="0" w:space="0" w:color="auto"/>
            <w:bottom w:val="none" w:sz="0" w:space="0" w:color="auto"/>
            <w:right w:val="none" w:sz="0" w:space="0" w:color="auto"/>
          </w:divBdr>
          <w:divsChild>
            <w:div w:id="14449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7024">
      <w:bodyDiv w:val="1"/>
      <w:marLeft w:val="0"/>
      <w:marRight w:val="0"/>
      <w:marTop w:val="0"/>
      <w:marBottom w:val="0"/>
      <w:divBdr>
        <w:top w:val="none" w:sz="0" w:space="0" w:color="auto"/>
        <w:left w:val="none" w:sz="0" w:space="0" w:color="auto"/>
        <w:bottom w:val="none" w:sz="0" w:space="0" w:color="auto"/>
        <w:right w:val="none" w:sz="0" w:space="0" w:color="auto"/>
      </w:divBdr>
      <w:divsChild>
        <w:div w:id="1893729242">
          <w:marLeft w:val="0"/>
          <w:marRight w:val="0"/>
          <w:marTop w:val="0"/>
          <w:marBottom w:val="0"/>
          <w:divBdr>
            <w:top w:val="none" w:sz="0" w:space="0" w:color="auto"/>
            <w:left w:val="none" w:sz="0" w:space="0" w:color="auto"/>
            <w:bottom w:val="none" w:sz="0" w:space="0" w:color="auto"/>
            <w:right w:val="none" w:sz="0" w:space="0" w:color="auto"/>
          </w:divBdr>
          <w:divsChild>
            <w:div w:id="43629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0027">
      <w:bodyDiv w:val="1"/>
      <w:marLeft w:val="0"/>
      <w:marRight w:val="0"/>
      <w:marTop w:val="0"/>
      <w:marBottom w:val="0"/>
      <w:divBdr>
        <w:top w:val="none" w:sz="0" w:space="0" w:color="auto"/>
        <w:left w:val="none" w:sz="0" w:space="0" w:color="auto"/>
        <w:bottom w:val="none" w:sz="0" w:space="0" w:color="auto"/>
        <w:right w:val="none" w:sz="0" w:space="0" w:color="auto"/>
      </w:divBdr>
      <w:divsChild>
        <w:div w:id="693651106">
          <w:marLeft w:val="0"/>
          <w:marRight w:val="0"/>
          <w:marTop w:val="0"/>
          <w:marBottom w:val="0"/>
          <w:divBdr>
            <w:top w:val="none" w:sz="0" w:space="0" w:color="auto"/>
            <w:left w:val="none" w:sz="0" w:space="0" w:color="auto"/>
            <w:bottom w:val="none" w:sz="0" w:space="0" w:color="auto"/>
            <w:right w:val="none" w:sz="0" w:space="0" w:color="auto"/>
          </w:divBdr>
          <w:divsChild>
            <w:div w:id="259604448">
              <w:marLeft w:val="0"/>
              <w:marRight w:val="0"/>
              <w:marTop w:val="0"/>
              <w:marBottom w:val="0"/>
              <w:divBdr>
                <w:top w:val="none" w:sz="0" w:space="0" w:color="auto"/>
                <w:left w:val="none" w:sz="0" w:space="0" w:color="auto"/>
                <w:bottom w:val="none" w:sz="0" w:space="0" w:color="auto"/>
                <w:right w:val="none" w:sz="0" w:space="0" w:color="auto"/>
              </w:divBdr>
            </w:div>
            <w:div w:id="23871298">
              <w:marLeft w:val="0"/>
              <w:marRight w:val="0"/>
              <w:marTop w:val="0"/>
              <w:marBottom w:val="0"/>
              <w:divBdr>
                <w:top w:val="none" w:sz="0" w:space="0" w:color="auto"/>
                <w:left w:val="none" w:sz="0" w:space="0" w:color="auto"/>
                <w:bottom w:val="none" w:sz="0" w:space="0" w:color="auto"/>
                <w:right w:val="none" w:sz="0" w:space="0" w:color="auto"/>
              </w:divBdr>
            </w:div>
            <w:div w:id="1469274925">
              <w:marLeft w:val="0"/>
              <w:marRight w:val="0"/>
              <w:marTop w:val="0"/>
              <w:marBottom w:val="0"/>
              <w:divBdr>
                <w:top w:val="none" w:sz="0" w:space="0" w:color="auto"/>
                <w:left w:val="none" w:sz="0" w:space="0" w:color="auto"/>
                <w:bottom w:val="none" w:sz="0" w:space="0" w:color="auto"/>
                <w:right w:val="none" w:sz="0" w:space="0" w:color="auto"/>
              </w:divBdr>
            </w:div>
            <w:div w:id="1966276953">
              <w:marLeft w:val="0"/>
              <w:marRight w:val="0"/>
              <w:marTop w:val="0"/>
              <w:marBottom w:val="0"/>
              <w:divBdr>
                <w:top w:val="none" w:sz="0" w:space="0" w:color="auto"/>
                <w:left w:val="none" w:sz="0" w:space="0" w:color="auto"/>
                <w:bottom w:val="none" w:sz="0" w:space="0" w:color="auto"/>
                <w:right w:val="none" w:sz="0" w:space="0" w:color="auto"/>
              </w:divBdr>
            </w:div>
            <w:div w:id="1306742397">
              <w:marLeft w:val="0"/>
              <w:marRight w:val="0"/>
              <w:marTop w:val="0"/>
              <w:marBottom w:val="0"/>
              <w:divBdr>
                <w:top w:val="none" w:sz="0" w:space="0" w:color="auto"/>
                <w:left w:val="none" w:sz="0" w:space="0" w:color="auto"/>
                <w:bottom w:val="none" w:sz="0" w:space="0" w:color="auto"/>
                <w:right w:val="none" w:sz="0" w:space="0" w:color="auto"/>
              </w:divBdr>
            </w:div>
            <w:div w:id="994332529">
              <w:marLeft w:val="0"/>
              <w:marRight w:val="0"/>
              <w:marTop w:val="0"/>
              <w:marBottom w:val="0"/>
              <w:divBdr>
                <w:top w:val="none" w:sz="0" w:space="0" w:color="auto"/>
                <w:left w:val="none" w:sz="0" w:space="0" w:color="auto"/>
                <w:bottom w:val="none" w:sz="0" w:space="0" w:color="auto"/>
                <w:right w:val="none" w:sz="0" w:space="0" w:color="auto"/>
              </w:divBdr>
            </w:div>
            <w:div w:id="886646013">
              <w:marLeft w:val="0"/>
              <w:marRight w:val="0"/>
              <w:marTop w:val="0"/>
              <w:marBottom w:val="0"/>
              <w:divBdr>
                <w:top w:val="none" w:sz="0" w:space="0" w:color="auto"/>
                <w:left w:val="none" w:sz="0" w:space="0" w:color="auto"/>
                <w:bottom w:val="none" w:sz="0" w:space="0" w:color="auto"/>
                <w:right w:val="none" w:sz="0" w:space="0" w:color="auto"/>
              </w:divBdr>
            </w:div>
            <w:div w:id="114099741">
              <w:marLeft w:val="0"/>
              <w:marRight w:val="0"/>
              <w:marTop w:val="0"/>
              <w:marBottom w:val="0"/>
              <w:divBdr>
                <w:top w:val="none" w:sz="0" w:space="0" w:color="auto"/>
                <w:left w:val="none" w:sz="0" w:space="0" w:color="auto"/>
                <w:bottom w:val="none" w:sz="0" w:space="0" w:color="auto"/>
                <w:right w:val="none" w:sz="0" w:space="0" w:color="auto"/>
              </w:divBdr>
            </w:div>
            <w:div w:id="359859663">
              <w:marLeft w:val="0"/>
              <w:marRight w:val="0"/>
              <w:marTop w:val="0"/>
              <w:marBottom w:val="0"/>
              <w:divBdr>
                <w:top w:val="none" w:sz="0" w:space="0" w:color="auto"/>
                <w:left w:val="none" w:sz="0" w:space="0" w:color="auto"/>
                <w:bottom w:val="none" w:sz="0" w:space="0" w:color="auto"/>
                <w:right w:val="none" w:sz="0" w:space="0" w:color="auto"/>
              </w:divBdr>
            </w:div>
            <w:div w:id="1595164480">
              <w:marLeft w:val="0"/>
              <w:marRight w:val="0"/>
              <w:marTop w:val="0"/>
              <w:marBottom w:val="0"/>
              <w:divBdr>
                <w:top w:val="none" w:sz="0" w:space="0" w:color="auto"/>
                <w:left w:val="none" w:sz="0" w:space="0" w:color="auto"/>
                <w:bottom w:val="none" w:sz="0" w:space="0" w:color="auto"/>
                <w:right w:val="none" w:sz="0" w:space="0" w:color="auto"/>
              </w:divBdr>
            </w:div>
            <w:div w:id="1897159479">
              <w:marLeft w:val="0"/>
              <w:marRight w:val="0"/>
              <w:marTop w:val="0"/>
              <w:marBottom w:val="0"/>
              <w:divBdr>
                <w:top w:val="none" w:sz="0" w:space="0" w:color="auto"/>
                <w:left w:val="none" w:sz="0" w:space="0" w:color="auto"/>
                <w:bottom w:val="none" w:sz="0" w:space="0" w:color="auto"/>
                <w:right w:val="none" w:sz="0" w:space="0" w:color="auto"/>
              </w:divBdr>
            </w:div>
            <w:div w:id="19333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125">
      <w:bodyDiv w:val="1"/>
      <w:marLeft w:val="0"/>
      <w:marRight w:val="0"/>
      <w:marTop w:val="0"/>
      <w:marBottom w:val="0"/>
      <w:divBdr>
        <w:top w:val="none" w:sz="0" w:space="0" w:color="auto"/>
        <w:left w:val="none" w:sz="0" w:space="0" w:color="auto"/>
        <w:bottom w:val="none" w:sz="0" w:space="0" w:color="auto"/>
        <w:right w:val="none" w:sz="0" w:space="0" w:color="auto"/>
      </w:divBdr>
    </w:div>
    <w:div w:id="1924727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arxiv.org/abs/1610.0239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arxiv.org/abs/1602.04938"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arxiv.org/abs/1704.0579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10</Pages>
  <Words>1887</Words>
  <Characters>10759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Safa</dc:creator>
  <cp:keywords/>
  <dc:description/>
  <cp:lastModifiedBy>Nima Safa</cp:lastModifiedBy>
  <cp:revision>3</cp:revision>
  <dcterms:created xsi:type="dcterms:W3CDTF">2025-07-20T20:42:00Z</dcterms:created>
  <dcterms:modified xsi:type="dcterms:W3CDTF">2025-07-21T10:59:00Z</dcterms:modified>
</cp:coreProperties>
</file>